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994" w:rsidRDefault="00274994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</w:p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Natječaj za </w:t>
      </w:r>
      <w:r w:rsidR="003B03CE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dodjelu nagrada</w:t>
      </w: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Hrvatskog ureda za osiguranje</w:t>
      </w:r>
      <w:r w:rsidR="006E7C14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 2019</w:t>
      </w:r>
      <w:r w:rsidR="00BA7FF2"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. godine</w:t>
      </w:r>
    </w:p>
    <w:p w:rsidR="00F350E7" w:rsidRPr="00852049" w:rsidRDefault="00F350E7" w:rsidP="00BA7FF2">
      <w:pPr>
        <w:spacing w:before="120" w:after="12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za 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(1) najbolji znanstveni rad objavljen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>(2) najbolji diplomski rad na diplomskom studiju iz područja osiguranja</w:t>
      </w:r>
    </w:p>
    <w:p w:rsidR="00F350E7" w:rsidRPr="00852049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</w:pPr>
      <w:r w:rsidRPr="00852049">
        <w:rPr>
          <w:rFonts w:ascii="Calibri" w:eastAsia="Times New Roman" w:hAnsi="Calibri"/>
          <w:b/>
          <w:bCs/>
          <w:color w:val="000000"/>
          <w:kern w:val="3"/>
          <w:sz w:val="26"/>
          <w:szCs w:val="26"/>
          <w:lang w:val="hr-HR" w:eastAsia="hr-HR"/>
        </w:rPr>
        <w:t xml:space="preserve">(3) najbolji završni rad na preddiplomskom studiju iz područja osiguranja </w:t>
      </w:r>
    </w:p>
    <w:p w:rsidR="00F350E7" w:rsidRPr="002A1BF8" w:rsidRDefault="00F350E7" w:rsidP="00BA7FF2">
      <w:pPr>
        <w:spacing w:before="100" w:after="100"/>
        <w:jc w:val="center"/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</w:pPr>
    </w:p>
    <w:p w:rsidR="00E027EA" w:rsidRDefault="00E86FF2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t>Hrvatski ured za osiguranje raspisuje ovaj natječaj s ciljem promicanja znanstvene misli o osiguranju</w:t>
      </w:r>
      <w:r>
        <w:rPr>
          <w:rFonts w:ascii="Calibri" w:hAnsi="Calibri"/>
          <w:sz w:val="22"/>
          <w:szCs w:val="22"/>
          <w:lang w:val="hr-HR"/>
        </w:rPr>
        <w:t xml:space="preserve"> te poticanja studenata na bavljenje osiguranjem u njihovom akademskom radu, čime se želi doprinijeti kako unaprjeđenju tako i boljem poznavanju djelatnosti osiguranja, njezine vitalne uloge u podržavanju </w:t>
      </w:r>
      <w:r>
        <w:rPr>
          <w:rFonts w:ascii="Calibri" w:hAnsi="Calibri"/>
          <w:sz w:val="22"/>
          <w:szCs w:val="22"/>
        </w:rPr>
        <w:t xml:space="preserve">i </w:t>
      </w:r>
      <w:r>
        <w:rPr>
          <w:rFonts w:ascii="Calibri" w:hAnsi="Calibri"/>
          <w:sz w:val="22"/>
          <w:szCs w:val="22"/>
          <w:lang w:val="hr-HR"/>
        </w:rPr>
        <w:t>poticanju ekonomskog rasta i društvenog razvoja, napose u uvjetima današnjih društvenih izazova.</w:t>
      </w:r>
      <w:r w:rsidRPr="002A1BF8">
        <w:rPr>
          <w:rFonts w:ascii="Calibri" w:hAnsi="Calibri"/>
          <w:sz w:val="22"/>
          <w:szCs w:val="22"/>
          <w:lang w:val="hr-HR"/>
        </w:rPr>
        <w:t xml:space="preserve"> </w:t>
      </w:r>
      <w:r>
        <w:rPr>
          <w:rFonts w:ascii="Calibri" w:hAnsi="Calibri"/>
          <w:sz w:val="22"/>
          <w:szCs w:val="22"/>
          <w:lang w:val="hr-HR"/>
        </w:rPr>
        <w:t>Oba cilja odražavaju trajno nastojanje društava za osiguranje za prilagođavanjem promijenjenom okruženju i usavršavanjem vlastitih usluga, čija će vrijednost i važnost ujedno biti široko prepoznata kod financijski pismenih pojedinaca i poslovnih subjekata kao učinkovit način reduciranja rizika kojima su izloženi.</w:t>
      </w:r>
    </w:p>
    <w:p w:rsidR="00B62554" w:rsidRPr="002A1BF8" w:rsidRDefault="00B62554" w:rsidP="00BA7FF2">
      <w:pPr>
        <w:spacing w:before="100" w:after="100"/>
        <w:rPr>
          <w:rFonts w:ascii="Calibri" w:hAnsi="Calibri"/>
          <w:sz w:val="22"/>
          <w:szCs w:val="22"/>
          <w:lang w:val="hr-HR"/>
        </w:rPr>
      </w:pPr>
    </w:p>
    <w:p w:rsidR="00F350E7" w:rsidRPr="002A1BF8" w:rsidRDefault="00FF2552" w:rsidP="00BA7FF2">
      <w:pPr>
        <w:spacing w:before="100" w:after="100"/>
        <w:jc w:val="both"/>
        <w:rPr>
          <w:rFonts w:ascii="Calibri" w:eastAsia="Times New Roman" w:hAnsi="Calibri"/>
          <w:b/>
          <w:bCs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Pravila n</w:t>
      </w:r>
      <w:r w:rsidR="00F350E7" w:rsidRPr="002A1BF8">
        <w:rPr>
          <w:rFonts w:ascii="Calibri" w:eastAsia="Times New Roman" w:hAnsi="Calibri"/>
          <w:b/>
          <w:bCs/>
          <w:sz w:val="22"/>
          <w:szCs w:val="22"/>
          <w:lang w:val="hr-HR" w:eastAsia="hr-HR"/>
        </w:rPr>
        <w:t>atječaja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Za nagrade konkuriraju samo radovi objavljeni na hrvatskom jeziku predani u roku i u skladu s uputama definiranima </w:t>
      </w:r>
      <w:r w:rsidR="003B03CE" w:rsidRPr="002A1BF8">
        <w:rPr>
          <w:rFonts w:ascii="Calibri" w:hAnsi="Calibri"/>
          <w:sz w:val="22"/>
          <w:szCs w:val="22"/>
          <w:lang w:val="hr-HR"/>
        </w:rPr>
        <w:t>ovim natječajem</w:t>
      </w:r>
      <w:r w:rsidRPr="002A1BF8">
        <w:rPr>
          <w:rFonts w:ascii="Calibri" w:hAnsi="Calibri"/>
          <w:sz w:val="22"/>
          <w:szCs w:val="22"/>
          <w:lang w:val="hr-HR"/>
        </w:rPr>
        <w:t xml:space="preserve">.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Rad koji se prijavljuje za jednu od nagrada treba se tematski baviti </w:t>
      </w:r>
      <w:proofErr w:type="spellStart"/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osigurateljnom</w:t>
      </w:r>
      <w:proofErr w:type="spellEnd"/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problematikom, pokazati adekvatno znanje o sadržajima vezanim uz temu, </w:t>
      </w:r>
      <w:r w:rsidR="0082208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te 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vladanje odgovarajućom metodologijom i poznavanje stručne literature.</w:t>
      </w:r>
    </w:p>
    <w:p w:rsidR="003C794B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hAnsi="Calibri"/>
          <w:sz w:val="22"/>
          <w:szCs w:val="22"/>
          <w:lang w:val="hr-HR"/>
        </w:rPr>
        <w:t xml:space="preserve">Nagrada Hrvatskog ureda za osiguranje za 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(1) najbolji </w:t>
      </w:r>
      <w:r w:rsidRPr="002A1BF8">
        <w:rPr>
          <w:rFonts w:ascii="Calibri" w:hAnsi="Calibri"/>
          <w:b/>
          <w:sz w:val="22"/>
          <w:szCs w:val="22"/>
          <w:u w:val="single"/>
          <w:lang w:val="hr-HR"/>
        </w:rPr>
        <w:t>znanstveni</w:t>
      </w:r>
      <w:r w:rsidRPr="002A1BF8">
        <w:rPr>
          <w:rFonts w:ascii="Calibri" w:hAnsi="Calibri"/>
          <w:b/>
          <w:sz w:val="22"/>
          <w:szCs w:val="22"/>
          <w:lang w:val="hr-HR"/>
        </w:rPr>
        <w:t xml:space="preserve"> rad</w:t>
      </w:r>
      <w:r w:rsidRPr="002A1BF8">
        <w:rPr>
          <w:rFonts w:ascii="Calibri" w:hAnsi="Calibri"/>
          <w:sz w:val="22"/>
          <w:szCs w:val="22"/>
          <w:lang w:val="hr-HR"/>
        </w:rPr>
        <w:t xml:space="preserve"> podrazumijeva prijavu neobjavljenog znanstvenog rada napisanog iz multidisciplinarnog područja osiguranja i poslovanja društava za osiguranje, </w:t>
      </w:r>
      <w:r w:rsidR="00AF76F0" w:rsidRPr="002A1BF8">
        <w:rPr>
          <w:rFonts w:ascii="Calibri" w:hAnsi="Calibri"/>
          <w:sz w:val="22"/>
          <w:szCs w:val="22"/>
          <w:lang w:val="hr-HR"/>
        </w:rPr>
        <w:t xml:space="preserve">uz zadovoljavanje svih svojstava znanstvenog rada.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Prema opsegu, rad koji se prijavljuje </w:t>
      </w:r>
      <w:r w:rsidR="006E2002" w:rsidRPr="002A1BF8">
        <w:rPr>
          <w:rFonts w:ascii="Calibri" w:eastAsia="Times New Roman" w:hAnsi="Calibri"/>
          <w:sz w:val="22"/>
          <w:szCs w:val="22"/>
          <w:lang w:val="hr-HR" w:eastAsia="hr-HR"/>
        </w:rPr>
        <w:t>smije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imati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>od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 15 </w:t>
      </w:r>
      <w:r w:rsidR="006E2002" w:rsidRPr="00BA7FF2">
        <w:rPr>
          <w:rFonts w:ascii="Calibri" w:eastAsia="Times New Roman" w:hAnsi="Calibri"/>
          <w:sz w:val="22"/>
          <w:szCs w:val="22"/>
          <w:lang w:val="hr-HR" w:eastAsia="hr-HR"/>
        </w:rPr>
        <w:t xml:space="preserve">do 20 </w:t>
      </w:r>
      <w:r w:rsidR="00457D39" w:rsidRPr="00BA7FF2">
        <w:rPr>
          <w:rFonts w:ascii="Calibri" w:eastAsia="Times New Roman" w:hAnsi="Calibri"/>
          <w:sz w:val="22"/>
          <w:szCs w:val="22"/>
          <w:lang w:val="hr-HR" w:eastAsia="hr-HR"/>
        </w:rPr>
        <w:t>stranica</w:t>
      </w:r>
      <w:r w:rsidR="00424FEB" w:rsidRPr="00BA7FF2">
        <w:rPr>
          <w:rFonts w:ascii="Calibri" w:eastAsia="Times New Roman" w:hAnsi="Calibri"/>
          <w:sz w:val="22"/>
          <w:szCs w:val="22"/>
          <w:lang w:val="hr-HR" w:eastAsia="hr-HR"/>
        </w:rPr>
        <w:t>. Može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</w:t>
      </w:r>
      <w:r w:rsidR="00BC31FF"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se </w:t>
      </w:r>
      <w:r w:rsidR="00424FEB" w:rsidRPr="002A1BF8">
        <w:rPr>
          <w:rFonts w:ascii="Calibri" w:eastAsia="Times New Roman" w:hAnsi="Calibri"/>
          <w:sz w:val="22"/>
          <w:szCs w:val="22"/>
          <w:lang w:val="hr-HR" w:eastAsia="hr-HR"/>
        </w:rPr>
        <w:t>prijaviti rad nastao kao rezultat rada jednog, a najviše troje autora. U</w:t>
      </w:r>
      <w:r w:rsidR="003C794B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tom se slučaju nagrada dijeli.</w:t>
      </w:r>
      <w:r w:rsidR="00FF2552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Rad koji se prijavljuje treba biti napisan prema uputama u privitku.</w:t>
      </w:r>
    </w:p>
    <w:p w:rsidR="00F350E7" w:rsidRPr="002A1BF8" w:rsidRDefault="00F350E7" w:rsidP="00BA7FF2">
      <w:pPr>
        <w:spacing w:before="100" w:after="100"/>
        <w:jc w:val="both"/>
        <w:rPr>
          <w:rFonts w:ascii="Calibri" w:hAnsi="Calibri"/>
          <w:sz w:val="22"/>
          <w:szCs w:val="22"/>
          <w:lang w:val="hr-HR"/>
        </w:rPr>
      </w:pPr>
      <w:r w:rsidRPr="00C3642F">
        <w:rPr>
          <w:rFonts w:ascii="Calibri" w:hAnsi="Calibri"/>
          <w:sz w:val="22"/>
          <w:szCs w:val="22"/>
          <w:lang w:val="hr-HR"/>
        </w:rPr>
        <w:t xml:space="preserve">Nagrade </w:t>
      </w:r>
      <w:r w:rsidR="000349A0" w:rsidRPr="00C3642F">
        <w:rPr>
          <w:rFonts w:ascii="Calibri" w:hAnsi="Calibri"/>
          <w:sz w:val="22"/>
          <w:szCs w:val="22"/>
          <w:lang w:val="hr-HR"/>
        </w:rPr>
        <w:t xml:space="preserve">Hrvatskog ureda za osiguranje </w:t>
      </w:r>
      <w:r w:rsidRPr="00C3642F">
        <w:rPr>
          <w:rFonts w:ascii="Calibri" w:hAnsi="Calibri"/>
          <w:sz w:val="22"/>
          <w:szCs w:val="22"/>
          <w:lang w:val="hr-HR"/>
        </w:rPr>
        <w:t xml:space="preserve">za </w:t>
      </w:r>
      <w:r w:rsidRPr="00C3642F">
        <w:rPr>
          <w:rFonts w:ascii="Calibri" w:hAnsi="Calibri"/>
          <w:b/>
          <w:sz w:val="22"/>
          <w:szCs w:val="22"/>
          <w:lang w:val="hr-HR"/>
        </w:rPr>
        <w:t>(2) najbolji diplomski</w:t>
      </w:r>
      <w:r w:rsidRPr="00C3642F">
        <w:rPr>
          <w:rFonts w:ascii="Calibri" w:hAnsi="Calibri"/>
          <w:sz w:val="22"/>
          <w:szCs w:val="22"/>
          <w:lang w:val="hr-HR"/>
        </w:rPr>
        <w:t xml:space="preserve"> i </w:t>
      </w:r>
      <w:r w:rsidRPr="00C3642F">
        <w:rPr>
          <w:rFonts w:ascii="Calibri" w:hAnsi="Calibri"/>
          <w:b/>
          <w:sz w:val="22"/>
          <w:szCs w:val="22"/>
          <w:lang w:val="hr-HR"/>
        </w:rPr>
        <w:t>(3) završni rad</w:t>
      </w:r>
      <w:r w:rsidRPr="00C3642F">
        <w:rPr>
          <w:rFonts w:ascii="Calibri" w:hAnsi="Calibri"/>
          <w:sz w:val="22"/>
          <w:szCs w:val="22"/>
          <w:lang w:val="hr-HR"/>
        </w:rPr>
        <w:t xml:space="preserve"> podrazumijevaju prijavu obranjenih i ocjenjenih diplomskih ili završnih radova u razdoblju 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 xml:space="preserve">od </w:t>
      </w:r>
      <w:r w:rsidR="00976A86" w:rsidRPr="00976A86">
        <w:rPr>
          <w:rFonts w:ascii="Calibri" w:hAnsi="Calibri"/>
          <w:b/>
          <w:color w:val="FF0000"/>
          <w:sz w:val="22"/>
          <w:szCs w:val="22"/>
          <w:lang w:val="hr-HR"/>
        </w:rPr>
        <w:t>01.10.201</w:t>
      </w:r>
      <w:r w:rsidR="006E7C14">
        <w:rPr>
          <w:rFonts w:ascii="Calibri" w:hAnsi="Calibri"/>
          <w:b/>
          <w:color w:val="FF0000"/>
          <w:sz w:val="22"/>
          <w:szCs w:val="22"/>
          <w:lang w:val="hr-HR"/>
        </w:rPr>
        <w:t>8</w:t>
      </w:r>
      <w:r w:rsidR="00976A86" w:rsidRPr="00976A86">
        <w:rPr>
          <w:rFonts w:ascii="Calibri" w:hAnsi="Calibri"/>
          <w:b/>
          <w:color w:val="FF0000"/>
          <w:sz w:val="22"/>
          <w:szCs w:val="22"/>
          <w:lang w:val="hr-HR"/>
        </w:rPr>
        <w:t>. godine do 30.09.201</w:t>
      </w:r>
      <w:r w:rsidR="006E7C14">
        <w:rPr>
          <w:rFonts w:ascii="Calibri" w:hAnsi="Calibri"/>
          <w:b/>
          <w:color w:val="FF0000"/>
          <w:sz w:val="22"/>
          <w:szCs w:val="22"/>
          <w:lang w:val="hr-HR"/>
        </w:rPr>
        <w:t>9</w:t>
      </w:r>
      <w:r w:rsidRPr="00976A86">
        <w:rPr>
          <w:rFonts w:ascii="Calibri" w:hAnsi="Calibri"/>
          <w:b/>
          <w:color w:val="FF0000"/>
          <w:sz w:val="22"/>
          <w:szCs w:val="22"/>
          <w:lang w:val="hr-HR"/>
        </w:rPr>
        <w:t>. godine</w:t>
      </w:r>
      <w:r w:rsidRPr="00C3642F">
        <w:rPr>
          <w:rFonts w:ascii="Calibri" w:hAnsi="Calibri"/>
          <w:sz w:val="22"/>
          <w:szCs w:val="22"/>
          <w:lang w:val="hr-HR"/>
        </w:rPr>
        <w:t>.</w:t>
      </w:r>
      <w:r w:rsidR="001A6755" w:rsidRPr="00C3642F">
        <w:rPr>
          <w:rFonts w:ascii="Calibri" w:hAnsi="Calibri"/>
          <w:sz w:val="22"/>
          <w:szCs w:val="22"/>
          <w:lang w:val="hr-HR"/>
        </w:rPr>
        <w:t xml:space="preserve"> Diplomski</w:t>
      </w:r>
      <w:r w:rsidR="001A6755" w:rsidRPr="002A1BF8">
        <w:rPr>
          <w:rFonts w:ascii="Calibri" w:hAnsi="Calibri"/>
          <w:sz w:val="22"/>
          <w:szCs w:val="22"/>
          <w:lang w:val="hr-HR"/>
        </w:rPr>
        <w:t xml:space="preserve"> i završni radovi trebaju biti napisani iz multidisciplinarnog područja osiguranja i poslovanja društava za osiguranje.</w:t>
      </w:r>
    </w:p>
    <w:p w:rsidR="00F350E7" w:rsidRPr="002A1BF8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Pravo natjecanja za n</w:t>
      </w:r>
      <w:r w:rsidR="008469C9" w:rsidRPr="002A1BF8">
        <w:rPr>
          <w:rFonts w:ascii="Calibri" w:eastAsia="Times New Roman" w:hAnsi="Calibri"/>
          <w:sz w:val="22"/>
          <w:szCs w:val="22"/>
          <w:lang w:val="hr-HR" w:eastAsia="hr-HR"/>
        </w:rPr>
        <w:t>agrade imaju svi zainteresirani</w:t>
      </w: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 xml:space="preserve"> iz svih znanstvenih područja odn</w:t>
      </w:r>
      <w:r w:rsid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osno svih studijskih </w:t>
      </w:r>
      <w:r w:rsidR="00C3642F" w:rsidRPr="00C3642F">
        <w:rPr>
          <w:rFonts w:ascii="Calibri" w:eastAsia="Times New Roman" w:hAnsi="Calibri"/>
          <w:sz w:val="22"/>
          <w:szCs w:val="22"/>
          <w:lang w:val="hr-HR" w:eastAsia="hr-HR"/>
        </w:rPr>
        <w:t>usmjerenja</w:t>
      </w:r>
      <w:r w:rsidR="005712FA" w:rsidRPr="00C3642F">
        <w:rPr>
          <w:rFonts w:ascii="Calibri" w:eastAsia="Times New Roman" w:hAnsi="Calibri"/>
          <w:sz w:val="22"/>
          <w:szCs w:val="22"/>
          <w:lang w:val="hr-HR" w:eastAsia="hr-HR"/>
        </w:rPr>
        <w:t>.</w:t>
      </w:r>
    </w:p>
    <w:p w:rsidR="00F350E7" w:rsidRPr="002A1BF8" w:rsidRDefault="00F350E7" w:rsidP="00BA7FF2">
      <w:pPr>
        <w:spacing w:before="100" w:after="100"/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 ocjeni radova vrednovat će se kvaliteta, originalnost i tehnička izvedba rada.</w:t>
      </w:r>
    </w:p>
    <w:p w:rsidR="00F350E7" w:rsidRPr="00C3642F" w:rsidRDefault="00FF2552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Odluka o </w:t>
      </w:r>
      <w:r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dodjeli n</w:t>
      </w:r>
      <w:r w:rsidR="00F350E7" w:rsidRPr="00BA7FF2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agrade bit će </w:t>
      </w:r>
      <w:r w:rsidR="00FC2519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objavljena </w:t>
      </w:r>
      <w:r w:rsidR="00910B38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do 10</w:t>
      </w:r>
      <w:r w:rsidR="00FC2519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.10.</w:t>
      </w:r>
      <w:r w:rsidR="00976A86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201</w:t>
      </w:r>
      <w:r w:rsidR="006E7C14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9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. 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mrežnim stranicama 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>Hrvatskog ureda za osiguranje.</w:t>
      </w:r>
    </w:p>
    <w:p w:rsidR="00F350E7" w:rsidRPr="00C3642F" w:rsidRDefault="00842A96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Ured ima pravo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na temelju mišljenja Prosudbenog </w:t>
      </w: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povjerenstva za dodjelu nagrade</w:t>
      </w:r>
      <w:r w:rsidR="00424FEB" w:rsidRPr="00C3642F">
        <w:rPr>
          <w:rFonts w:ascii="Calibri" w:eastAsia="Times New Roman" w:hAnsi="Calibri"/>
          <w:sz w:val="22"/>
          <w:szCs w:val="22"/>
          <w:lang w:val="hr-HR" w:eastAsia="hr-HR"/>
        </w:rPr>
        <w:t xml:space="preserve"> ne dodijeliti nagradu ako na natječaj ne pristignu dovoljno kvalitetni radovi.</w:t>
      </w:r>
    </w:p>
    <w:p w:rsidR="00F350E7" w:rsidRPr="00C3642F" w:rsidRDefault="00424FEB" w:rsidP="00BA7FF2">
      <w:pPr>
        <w:spacing w:before="100" w:after="100"/>
        <w:jc w:val="both"/>
        <w:rPr>
          <w:rFonts w:ascii="Calibri" w:eastAsia="Times New Roman" w:hAnsi="Calibri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sz w:val="22"/>
          <w:szCs w:val="22"/>
          <w:lang w:val="hr-HR" w:eastAsia="hr-HR"/>
        </w:rPr>
        <w:t>Odluka Prosudbenog povjerenstva za dodjelu nagrade je konačna i ne podliježe nikakvom osporavanju.</w:t>
      </w:r>
    </w:p>
    <w:p w:rsidR="00F350E7" w:rsidRPr="002A1BF8" w:rsidRDefault="00FC2519" w:rsidP="00BA7FF2">
      <w:pPr>
        <w:jc w:val="both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Natječaj je otvoren </w:t>
      </w:r>
      <w:r w:rsidR="006F7C6B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do 01.10</w:t>
      </w:r>
      <w:r w:rsidR="00842A96"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</w:t>
      </w:r>
      <w:r w:rsidR="006E7C14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9</w:t>
      </w:r>
      <w:r w:rsidRPr="004E16CB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 godine</w:t>
      </w:r>
      <w:r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>.</w:t>
      </w:r>
      <w:r w:rsidR="00640373" w:rsidRPr="00C3642F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Pristigli</w:t>
      </w:r>
      <w:r w:rsidR="00640373">
        <w:rPr>
          <w:rFonts w:ascii="Calibri" w:eastAsia="Times New Roman" w:hAnsi="Calibri"/>
          <w:bCs/>
          <w:color w:val="202020"/>
          <w:sz w:val="22"/>
          <w:szCs w:val="22"/>
          <w:lang w:val="hr-HR" w:eastAsia="hr-HR"/>
        </w:rPr>
        <w:t xml:space="preserve"> radovi se ne vraćaju.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br w:type="page"/>
      </w:r>
    </w:p>
    <w:p w:rsidR="00633E39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Oblici nagrađivanja</w:t>
      </w:r>
    </w:p>
    <w:p w:rsidR="00F350E7" w:rsidRPr="002A1BF8" w:rsidRDefault="00424FEB" w:rsidP="00D01BC7">
      <w:pPr>
        <w:spacing w:before="100" w:after="100"/>
        <w:rPr>
          <w:rFonts w:ascii="Calibri" w:eastAsia="Times New Roman" w:hAnsi="Calibri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sz w:val="22"/>
          <w:szCs w:val="22"/>
          <w:lang w:val="hr-HR" w:eastAsia="hr-HR"/>
        </w:rPr>
        <w:t>Prema odluci Upravnog odbora Hrvatskog ureda za osiguranje, a na prijedlog Prosudbenog povjerenstva:</w:t>
      </w:r>
    </w:p>
    <w:p w:rsidR="00F350E7" w:rsidRPr="00633E39" w:rsidRDefault="00424FEB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633E39">
        <w:rPr>
          <w:rFonts w:ascii="Calibri" w:eastAsia="Times New Roman" w:hAnsi="Calibri"/>
          <w:sz w:val="22"/>
          <w:szCs w:val="22"/>
          <w:u w:val="single"/>
          <w:lang w:val="hr-HR" w:eastAsia="hr-HR"/>
        </w:rPr>
        <w:t>(1) Nagrada</w:t>
      </w:r>
      <w:r w:rsidR="00F350E7" w:rsidRPr="00633E39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 xml:space="preserve"> za najbolji znanstveni rad uključuje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(7.000,00 kuna neto)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Objavu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</w:t>
      </w:r>
      <w:r w:rsidR="008469C9" w:rsidRPr="00C3642F">
        <w:rPr>
          <w:rFonts w:eastAsia="Times New Roman"/>
          <w:color w:val="202020"/>
          <w:lang w:eastAsia="hr-HR"/>
        </w:rPr>
        <w:t>n</w:t>
      </w:r>
      <w:r w:rsidRPr="00C3642F">
        <w:rPr>
          <w:rFonts w:eastAsia="Times New Roman"/>
          <w:color w:val="202020"/>
          <w:lang w:eastAsia="hr-HR"/>
        </w:rPr>
        <w:t xml:space="preserve">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8469C9" w:rsidRPr="00C3642F">
        <w:rPr>
          <w:rFonts w:eastAsia="Times New Roman"/>
          <w:color w:val="202020"/>
          <w:lang w:eastAsia="hr-HR"/>
        </w:rPr>
        <w:t xml:space="preserve"> </w:t>
      </w:r>
      <w:r w:rsidRPr="00C3642F">
        <w:rPr>
          <w:rFonts w:eastAsia="Times New Roman"/>
          <w:color w:val="202020"/>
          <w:lang w:eastAsia="hr-HR"/>
        </w:rPr>
        <w:t xml:space="preserve">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1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Mogućnost daljnje objave članka u znanstvenom časopisu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(2) Nagrada za najbolji diplomski rad uključuje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(5.000,00 kuna neto)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Temeljnog seminara o osiguranju u organizaciji CEDOH-a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="008469C9" w:rsidRPr="00C3642F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C3642F" w:rsidRDefault="00F350E7" w:rsidP="00D01BC7">
      <w:pPr>
        <w:pStyle w:val="ListParagraph"/>
        <w:numPr>
          <w:ilvl w:val="0"/>
          <w:numId w:val="2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 xml:space="preserve">Mogućnost objave sažetka, </w:t>
      </w:r>
      <w:r w:rsidR="008469C9" w:rsidRPr="00C3642F">
        <w:rPr>
          <w:rFonts w:eastAsia="Times New Roman"/>
          <w:color w:val="202020"/>
          <w:lang w:eastAsia="hr-HR"/>
        </w:rPr>
        <w:t>dijela ili cjelovitog</w:t>
      </w:r>
      <w:r w:rsidRPr="00C3642F">
        <w:rPr>
          <w:rFonts w:eastAsia="Times New Roman"/>
          <w:color w:val="202020"/>
          <w:lang w:eastAsia="hr-HR"/>
        </w:rPr>
        <w:t xml:space="preserve"> rada </w:t>
      </w:r>
      <w:r w:rsidR="008469C9" w:rsidRPr="00C3642F">
        <w:rPr>
          <w:rFonts w:eastAsia="Times New Roman"/>
          <w:color w:val="202020"/>
          <w:lang w:eastAsia="hr-HR"/>
        </w:rPr>
        <w:t>u tiskanom i/ili elektroničkom obliku</w:t>
      </w:r>
    </w:p>
    <w:p w:rsidR="00F350E7" w:rsidRPr="00C3642F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</w:pPr>
      <w:r w:rsidRPr="00C3642F">
        <w:rPr>
          <w:rFonts w:ascii="Calibri" w:eastAsia="Times New Roman" w:hAnsi="Calibri"/>
          <w:color w:val="202020"/>
          <w:sz w:val="22"/>
          <w:szCs w:val="22"/>
          <w:u w:val="single"/>
          <w:lang w:val="hr-HR" w:eastAsia="hr-HR"/>
        </w:rPr>
        <w:t>(3) Nagrada za najbolji završni rad uključuje</w:t>
      </w:r>
    </w:p>
    <w:p w:rsidR="00F350E7" w:rsidRPr="00C3642F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Novčanu nagradu (3.000,00 kuna neto)</w:t>
      </w:r>
    </w:p>
    <w:p w:rsidR="00F350E7" w:rsidRPr="002A1BF8" w:rsidRDefault="00F350E7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C3642F">
        <w:rPr>
          <w:rFonts w:eastAsia="Times New Roman"/>
          <w:color w:val="202020"/>
          <w:lang w:eastAsia="hr-HR"/>
        </w:rPr>
        <w:t>Pohađanje dva stručna seminara u organizaciji</w:t>
      </w:r>
      <w:r w:rsidRPr="002A1BF8">
        <w:rPr>
          <w:rFonts w:eastAsia="Times New Roman"/>
          <w:color w:val="202020"/>
          <w:lang w:eastAsia="hr-HR"/>
        </w:rPr>
        <w:t xml:space="preserve"> CEDOH-a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 xml:space="preserve">Mogućnost prezentacije rada na </w:t>
      </w:r>
      <w:r w:rsidR="00D752AF">
        <w:rPr>
          <w:rFonts w:eastAsia="Times New Roman"/>
          <w:color w:val="202020"/>
          <w:lang w:eastAsia="hr-HR"/>
        </w:rPr>
        <w:t>Hrvatskim danima</w:t>
      </w:r>
      <w:r w:rsidR="00D752AF" w:rsidRPr="00C3642F">
        <w:rPr>
          <w:rFonts w:eastAsia="Times New Roman"/>
          <w:color w:val="202020"/>
          <w:lang w:eastAsia="hr-HR"/>
        </w:rPr>
        <w:t xml:space="preserve"> osiguranja </w:t>
      </w:r>
      <w:r w:rsidRPr="002A1BF8">
        <w:rPr>
          <w:rFonts w:eastAsia="Times New Roman"/>
          <w:color w:val="202020"/>
          <w:lang w:eastAsia="hr-HR"/>
        </w:rPr>
        <w:t>i/ili drugoj odgovarajućoj prigodi</w:t>
      </w:r>
    </w:p>
    <w:p w:rsidR="00F350E7" w:rsidRPr="002A1BF8" w:rsidRDefault="008469C9" w:rsidP="00D01BC7">
      <w:pPr>
        <w:pStyle w:val="ListParagraph"/>
        <w:numPr>
          <w:ilvl w:val="0"/>
          <w:numId w:val="3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Mogućnost objave sažetka, dijela ili cjelovitog rada u tiskanom i/ili elektroničkom obliku</w:t>
      </w:r>
    </w:p>
    <w:p w:rsidR="00F350E7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640373" w:rsidRPr="00BA7FF2" w:rsidRDefault="00633E39" w:rsidP="00D01BC7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Nenagrađeni radovi</w:t>
      </w:r>
    </w:p>
    <w:p w:rsidR="00640373" w:rsidRPr="00BA7FF2" w:rsidRDefault="00640373" w:rsidP="00640373">
      <w:pPr>
        <w:pStyle w:val="ListParagraph"/>
        <w:numPr>
          <w:ilvl w:val="0"/>
          <w:numId w:val="9"/>
        </w:numP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BA7FF2">
        <w:rPr>
          <w:rFonts w:eastAsia="Times New Roman"/>
          <w:color w:val="202020"/>
          <w:lang w:eastAsia="hr-HR"/>
        </w:rPr>
        <w:t>Mogućnost objave sažetka, dijela ili cjelovitog rada u elektroničkom obliku na stranicama Hrvatskog ureda za osiguranje</w:t>
      </w:r>
      <w:r w:rsidR="001F1513" w:rsidRPr="00BA7FF2">
        <w:rPr>
          <w:rFonts w:eastAsia="Times New Roman"/>
          <w:color w:val="202020"/>
          <w:lang w:eastAsia="hr-HR"/>
        </w:rPr>
        <w:t xml:space="preserve">, prema odluci Hrvatskog ureda za osiguranje. </w:t>
      </w:r>
    </w:p>
    <w:p w:rsidR="00640373" w:rsidRPr="002A1BF8" w:rsidRDefault="00640373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proofErr w:type="spellStart"/>
      <w:r w:rsidRPr="002A1BF8"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  <w:t>Nominacijski</w:t>
      </w:r>
      <w:proofErr w:type="spellEnd"/>
      <w:r w:rsidRPr="002A1BF8">
        <w:rPr>
          <w:rFonts w:ascii="Calibri" w:eastAsia="Times New Roman" w:hAnsi="Calibri"/>
          <w:b/>
          <w:bCs/>
          <w:color w:val="202020"/>
          <w:sz w:val="22"/>
          <w:szCs w:val="22"/>
          <w:lang w:val="hr-HR" w:eastAsia="hr-HR"/>
        </w:rPr>
        <w:t xml:space="preserve"> postupak 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Prijava za natječaj mora sadržavati: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I</w:t>
      </w:r>
      <w:r w:rsidR="00FF2552" w:rsidRPr="002A1BF8">
        <w:rPr>
          <w:rFonts w:eastAsia="Times New Roman"/>
          <w:color w:val="202020"/>
          <w:lang w:eastAsia="hr-HR"/>
        </w:rPr>
        <w:t>spunjenu prijavnicu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 xml:space="preserve">ad s kojim se kandidat javlja na natječaj u tiskanom obliku </w:t>
      </w:r>
      <w:r w:rsidR="008469C9" w:rsidRPr="002A1BF8">
        <w:rPr>
          <w:rFonts w:eastAsia="Times New Roman"/>
          <w:color w:val="202020"/>
          <w:lang w:eastAsia="hr-HR"/>
        </w:rPr>
        <w:t>(1 primjerak)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R</w:t>
      </w:r>
      <w:r w:rsidR="00F350E7" w:rsidRPr="002A1BF8">
        <w:rPr>
          <w:rFonts w:eastAsia="Times New Roman"/>
          <w:color w:val="202020"/>
          <w:lang w:eastAsia="hr-HR"/>
        </w:rPr>
        <w:t>ad s kojim se kandidat javlja na natječaj u elektroničkom obliku na CD-u/DVD-u</w:t>
      </w:r>
      <w:r w:rsidR="00640373">
        <w:rPr>
          <w:rFonts w:eastAsia="Times New Roman"/>
          <w:color w:val="202020"/>
          <w:lang w:eastAsia="hr-HR"/>
        </w:rPr>
        <w:t xml:space="preserve"> (rad također poslati i na adresu </w:t>
      </w:r>
      <w:hyperlink r:id="rId7" w:history="1">
        <w:r w:rsidR="00640373" w:rsidRPr="002F1FD9">
          <w:rPr>
            <w:rStyle w:val="Hyperlink"/>
            <w:rFonts w:eastAsia="Times New Roman"/>
            <w:lang w:eastAsia="hr-HR"/>
          </w:rPr>
          <w:t>cedoh@huo.hr</w:t>
        </w:r>
      </w:hyperlink>
      <w:r w:rsidR="00640373">
        <w:rPr>
          <w:rFonts w:eastAsia="Times New Roman"/>
          <w:color w:val="202020"/>
          <w:lang w:eastAsia="hr-HR"/>
        </w:rPr>
        <w:t xml:space="preserve"> )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Z</w:t>
      </w:r>
      <w:r w:rsidR="00F350E7" w:rsidRPr="002A1BF8">
        <w:rPr>
          <w:rFonts w:eastAsia="Times New Roman"/>
          <w:color w:val="202020"/>
          <w:lang w:eastAsia="hr-HR"/>
        </w:rPr>
        <w:t>a nagrade (2) i (3): podatke o mjestu i vremenu obrane rada, zajedno s ocjenom</w:t>
      </w:r>
    </w:p>
    <w:p w:rsidR="00F350E7" w:rsidRPr="002A1BF8" w:rsidRDefault="002771DC" w:rsidP="00D01BC7">
      <w:pPr>
        <w:pStyle w:val="ListParagraph"/>
        <w:numPr>
          <w:ilvl w:val="0"/>
          <w:numId w:val="4"/>
        </w:numPr>
        <w:pBdr>
          <w:left w:val="nil"/>
        </w:pBdr>
        <w:spacing w:before="100" w:after="100"/>
        <w:ind w:left="357" w:hanging="357"/>
        <w:rPr>
          <w:rFonts w:eastAsia="Times New Roman"/>
          <w:color w:val="202020"/>
          <w:lang w:eastAsia="hr-HR"/>
        </w:rPr>
      </w:pPr>
      <w:r w:rsidRPr="002A1BF8">
        <w:rPr>
          <w:rFonts w:eastAsia="Times New Roman"/>
          <w:color w:val="202020"/>
          <w:lang w:eastAsia="hr-HR"/>
        </w:rPr>
        <w:t>Ž</w:t>
      </w:r>
      <w:r w:rsidR="00F350E7" w:rsidRPr="002A1BF8">
        <w:rPr>
          <w:rFonts w:eastAsia="Times New Roman"/>
          <w:color w:val="202020"/>
          <w:lang w:eastAsia="hr-HR"/>
        </w:rPr>
        <w:t>ivotopis s točnom adresom kandidata</w:t>
      </w: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</w:p>
    <w:p w:rsidR="00F350E7" w:rsidRPr="002A1BF8" w:rsidRDefault="00F350E7" w:rsidP="00D01BC7">
      <w:pPr>
        <w:spacing w:before="100" w:after="100"/>
        <w:rPr>
          <w:rFonts w:ascii="Calibri" w:eastAsia="Times New Roman" w:hAnsi="Calibri"/>
          <w:color w:val="202020"/>
          <w:sz w:val="22"/>
          <w:szCs w:val="22"/>
          <w:lang w:val="hr-HR" w:eastAsia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Cjelovitu prijavnu dokumentaciju poslati</w:t>
      </w:r>
      <w:r w:rsidR="00AF1FC6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ili donijeti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adresu:</w:t>
      </w:r>
    </w:p>
    <w:p w:rsidR="00F350E7" w:rsidRPr="00274994" w:rsidRDefault="00F350E7" w:rsidP="00D01BC7">
      <w:pPr>
        <w:spacing w:before="100" w:after="100"/>
        <w:jc w:val="center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Hrvatski ured za osiguranje</w:t>
      </w:r>
      <w:r w:rsidR="00633E39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 xml:space="preserve">, 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Martićeva 7</w:t>
      </w:r>
      <w:r w:rsidR="00274994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1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/1</w:t>
      </w:r>
      <w:r w:rsidR="00633E39"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 xml:space="preserve">, </w:t>
      </w:r>
      <w:r w:rsidRPr="00274994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HR-10000 Zagreb</w:t>
      </w:r>
    </w:p>
    <w:p w:rsidR="00F350E7" w:rsidRPr="002A1BF8" w:rsidRDefault="00AF1FC6" w:rsidP="00D01BC7">
      <w:pPr>
        <w:spacing w:before="100" w:after="100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u zatvorenoj omotnici </w:t>
      </w:r>
      <w:r w:rsidR="00993F94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s naznakom “Za n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atječaj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” najkasnije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BA7FF2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</w:t>
      </w:r>
      <w:r w:rsidR="0068576F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.201</w:t>
      </w:r>
      <w:r w:rsidR="006E7C14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9</w:t>
      </w:r>
      <w:r w:rsidR="00F350E7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="00F350E7"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="00F350E7"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. Prijave</w:t>
      </w:r>
      <w:r w:rsidR="00F350E7"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poslane nakon toga datuma neće se uzeti u obzir.</w:t>
      </w:r>
    </w:p>
    <w:p w:rsidR="00F350E7" w:rsidRPr="002A1BF8" w:rsidRDefault="00F350E7" w:rsidP="00D01BC7">
      <w:pPr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sz w:val="22"/>
          <w:szCs w:val="22"/>
          <w:lang w:val="hr-HR"/>
        </w:rPr>
        <w:br w:type="page"/>
      </w:r>
    </w:p>
    <w:p w:rsidR="00321348" w:rsidRDefault="00321348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</w:p>
    <w:p w:rsidR="00321348" w:rsidRDefault="00321348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r w:rsidRPr="002A1BF8">
        <w:rPr>
          <w:rFonts w:ascii="Calibri" w:hAnsi="Calibri"/>
          <w:color w:val="auto"/>
          <w:sz w:val="22"/>
          <w:szCs w:val="22"/>
        </w:rPr>
        <w:t xml:space="preserve">UPUTE ZA PISANJE </w:t>
      </w:r>
      <w:r w:rsidR="001E0949" w:rsidRPr="002A1BF8">
        <w:rPr>
          <w:rFonts w:ascii="Calibri" w:hAnsi="Calibri"/>
          <w:color w:val="auto"/>
          <w:sz w:val="22"/>
          <w:szCs w:val="22"/>
        </w:rPr>
        <w:t xml:space="preserve">ZNANSTVENOG </w:t>
      </w:r>
      <w:r w:rsidRPr="002A1BF8">
        <w:rPr>
          <w:rFonts w:ascii="Calibri" w:hAnsi="Calibri"/>
          <w:color w:val="auto"/>
          <w:sz w:val="22"/>
          <w:szCs w:val="22"/>
        </w:rPr>
        <w:t xml:space="preserve">RADA </w:t>
      </w:r>
    </w:p>
    <w:p w:rsidR="007A3AA2" w:rsidRPr="002A1BF8" w:rsidRDefault="007A3AA2" w:rsidP="00D01BC7">
      <w:pPr>
        <w:pStyle w:val="Heading1"/>
        <w:spacing w:before="0" w:after="120" w:line="240" w:lineRule="auto"/>
        <w:jc w:val="center"/>
        <w:rPr>
          <w:rFonts w:ascii="Calibri" w:hAnsi="Calibri"/>
          <w:color w:val="auto"/>
          <w:sz w:val="22"/>
          <w:szCs w:val="22"/>
        </w:rPr>
      </w:pPr>
      <w:r w:rsidRPr="002A1BF8">
        <w:rPr>
          <w:rFonts w:ascii="Calibri" w:hAnsi="Calibri"/>
          <w:color w:val="auto"/>
          <w:sz w:val="22"/>
          <w:szCs w:val="22"/>
        </w:rPr>
        <w:t>za nagradu za (1) najbolji znanstveni rad objavljen iz područja osiguranja</w:t>
      </w:r>
    </w:p>
    <w:p w:rsidR="007A3AA2" w:rsidRPr="002A1BF8" w:rsidRDefault="007A3AA2" w:rsidP="00D01BC7">
      <w:pPr>
        <w:autoSpaceDE w:val="0"/>
        <w:autoSpaceDN w:val="0"/>
        <w:adjustRightInd w:val="0"/>
        <w:spacing w:after="120"/>
        <w:jc w:val="center"/>
        <w:rPr>
          <w:rFonts w:ascii="Calibri" w:hAnsi="Calibri"/>
          <w:b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CJELOVITI RAD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Autori rada u potpunosti su odgovorni za pravopis i </w:t>
      </w:r>
      <w:r w:rsidR="00457D39" w:rsidRPr="002A1BF8">
        <w:t>kvalitetu svojih radova.</w:t>
      </w:r>
      <w:r w:rsidRPr="002A1BF8">
        <w:t xml:space="preserve"> </w:t>
      </w:r>
    </w:p>
    <w:p w:rsidR="00457D39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Potpuna inačica rada (spremna za tisak, uključujući opremu i literaturu) treba biti pripremljena u skladu s ovim uputama.</w:t>
      </w:r>
    </w:p>
    <w:p w:rsidR="00FC3AB4" w:rsidRPr="00FC3AB4" w:rsidRDefault="00FC3AB4" w:rsidP="00FC3AB4">
      <w:pPr>
        <w:pStyle w:val="ListParagraph"/>
        <w:numPr>
          <w:ilvl w:val="0"/>
          <w:numId w:val="7"/>
        </w:numPr>
        <w:autoSpaceDE w:val="0"/>
        <w:autoSpaceDN w:val="0"/>
        <w:adjustRightInd w:val="0"/>
        <w:jc w:val="both"/>
      </w:pPr>
      <w:r w:rsidRPr="00FC3AB4">
        <w:t>Cjeloviti tekstovi radova podnose se na hrvatskom ili engleskom jeziku.</w:t>
      </w:r>
    </w:p>
    <w:p w:rsidR="00FC3AB4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Svaki se tekst treba sastojati od naslova, sažetka</w:t>
      </w:r>
      <w:r w:rsidR="00C02861" w:rsidRPr="002A1BF8">
        <w:t xml:space="preserve"> na hrvatskom</w:t>
      </w:r>
      <w:r w:rsidR="00886CBC" w:rsidRPr="002A1BF8">
        <w:t xml:space="preserve"> (100 – 300 riječi)</w:t>
      </w:r>
      <w:r w:rsidRPr="002A1BF8">
        <w:t>, ključnih riječi</w:t>
      </w:r>
      <w:r w:rsidR="00886CBC" w:rsidRPr="002A1BF8">
        <w:t xml:space="preserve"> (do 5)</w:t>
      </w:r>
      <w:r w:rsidRPr="002A1BF8">
        <w:t xml:space="preserve">, </w:t>
      </w:r>
      <w:r w:rsidR="006E2002" w:rsidRPr="002A1BF8">
        <w:t xml:space="preserve">uvoda, </w:t>
      </w:r>
      <w:r w:rsidR="00886CBC" w:rsidRPr="002A1BF8">
        <w:t>glavnog dijela rada</w:t>
      </w:r>
      <w:r w:rsidRPr="002A1BF8">
        <w:t xml:space="preserve">, </w:t>
      </w:r>
      <w:r w:rsidR="00886CBC" w:rsidRPr="002A1BF8">
        <w:t xml:space="preserve">zaključka, </w:t>
      </w:r>
      <w:r w:rsidRPr="002A1BF8">
        <w:t xml:space="preserve">popisa korištene literature i sažetka na stranome jeziku. </w:t>
      </w:r>
    </w:p>
    <w:p w:rsidR="00457D39" w:rsidRPr="002A1BF8" w:rsidRDefault="00886CBC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457D39" w:rsidRPr="002A1BF8">
        <w:t xml:space="preserve"> treba biti podijeljen na </w:t>
      </w:r>
      <w:r w:rsidR="006E2002" w:rsidRPr="002A1BF8">
        <w:t>glavna poglavlja</w:t>
      </w:r>
      <w:r w:rsidR="00457D39" w:rsidRPr="002A1BF8">
        <w:t xml:space="preserve"> </w:t>
      </w:r>
      <w:r w:rsidR="008B63A1" w:rsidRPr="002A1BF8">
        <w:t xml:space="preserve">numerirana arapskim brojevima </w:t>
      </w:r>
      <w:r w:rsidR="00457D39" w:rsidRPr="002A1BF8">
        <w:t>s podnaslovima.</w:t>
      </w:r>
      <w:r w:rsidRPr="002A1BF8">
        <w:t xml:space="preserve"> </w:t>
      </w:r>
      <w:r w:rsidR="008B63A1" w:rsidRPr="002A1BF8">
        <w:t xml:space="preserve">Poglavlja mogu biti podijeljena na </w:t>
      </w:r>
      <w:proofErr w:type="spellStart"/>
      <w:r w:rsidR="008B63A1" w:rsidRPr="002A1BF8">
        <w:t>potpoglavlja</w:t>
      </w:r>
      <w:proofErr w:type="spellEnd"/>
      <w:r w:rsidR="008B63A1" w:rsidRPr="002A1BF8">
        <w:t xml:space="preserve"> numerirana dvoznamenkastim arapskim brojevima (1.1., 1.2.,…), a </w:t>
      </w:r>
      <w:proofErr w:type="spellStart"/>
      <w:r w:rsidR="008B63A1" w:rsidRPr="002A1BF8">
        <w:t>potpoglavlja</w:t>
      </w:r>
      <w:proofErr w:type="spellEnd"/>
      <w:r w:rsidR="008B63A1" w:rsidRPr="002A1BF8">
        <w:t xml:space="preserve"> se još mogu podijeliti na manje dijelove numerirane troznamenkastim arapskim brojevima (1.1.1., 1.1.2.,…) i ne više od toga.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Rad se piše u Microsoft Word</w:t>
      </w:r>
      <w:r w:rsidR="00457D39" w:rsidRPr="002A1BF8">
        <w:t>-u</w:t>
      </w:r>
      <w:r w:rsidRPr="002A1BF8">
        <w:t xml:space="preserve"> za Windowse</w:t>
      </w:r>
      <w:r w:rsidR="00457D39" w:rsidRPr="002A1BF8">
        <w:t>.</w:t>
      </w:r>
    </w:p>
    <w:p w:rsidR="007A3AA2" w:rsidRPr="002A1BF8" w:rsidRDefault="00457D39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Rad mora </w:t>
      </w:r>
      <w:r w:rsidRPr="00BA7FF2">
        <w:t xml:space="preserve">imati </w:t>
      </w:r>
      <w:r w:rsidR="006E2002" w:rsidRPr="00BA7FF2">
        <w:t>od</w:t>
      </w:r>
      <w:r w:rsidRPr="00BA7FF2">
        <w:t xml:space="preserve"> 15 stranica</w:t>
      </w:r>
      <w:r w:rsidR="006E2002" w:rsidRPr="00BA7FF2">
        <w:t xml:space="preserve"> do 20 stranica</w:t>
      </w:r>
      <w:r w:rsidRPr="00BA7FF2">
        <w:t xml:space="preserve">. </w:t>
      </w:r>
      <w:r w:rsidR="006E2002" w:rsidRPr="00BA7FF2">
        <w:t>Opseg</w:t>
      </w:r>
      <w:r w:rsidR="006E2002" w:rsidRPr="002A1BF8">
        <w:t xml:space="preserve"> rada može biti i veći, ali Prosudbeno povjerenstvo zadržava pravo tražiti skraćivanje teksta. </w:t>
      </w:r>
      <w:r w:rsidR="007A3AA2" w:rsidRPr="002A1BF8">
        <w:t xml:space="preserve">Pod „stranicom” </w:t>
      </w:r>
      <w:r w:rsidRPr="002A1BF8">
        <w:t xml:space="preserve">se </w:t>
      </w:r>
      <w:r w:rsidR="007A3AA2" w:rsidRPr="002A1BF8">
        <w:t xml:space="preserve">misli na veličinu </w:t>
      </w:r>
      <w:r w:rsidR="00274994">
        <w:t>A4</w:t>
      </w:r>
      <w:r w:rsidR="00274994">
        <w:br/>
      </w:r>
      <w:r w:rsidR="007A3AA2" w:rsidRPr="002A1BF8">
        <w:t>(21 x 29.7 cm; portret orijentacija), sve margine postavljene na 2,5 cm. Stranice trebaju biti numerirane.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 početku rada u gornji lijevi ugao napisati ime i prezime, a u redak ispod naziv institucije</w:t>
      </w:r>
      <w:r w:rsidR="005F6A79" w:rsidRPr="002A1BF8">
        <w:t>, te u novi redak ispod e-mail adresu autora</w:t>
      </w:r>
      <w:r w:rsidRPr="002A1BF8">
        <w:t>. Slijedi prazan red, zatim naslov.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NASLOV: velika slova, veličina fonta 14, podebljano, centrirano.</w:t>
      </w:r>
    </w:p>
    <w:p w:rsidR="007A3AA2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GLAVNI DIO RADA</w:t>
      </w:r>
      <w:r w:rsidR="007A3AA2" w:rsidRPr="002A1BF8">
        <w:t xml:space="preserve"> (uključuje i sažetak uklopljen u rad): Times New Roman 12, prored 1.5. Poravnanje na obje strane.</w:t>
      </w:r>
    </w:p>
    <w:p w:rsidR="008B63A1" w:rsidRPr="002A1BF8" w:rsidRDefault="008B63A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Naslove poglavlja i </w:t>
      </w:r>
      <w:proofErr w:type="spellStart"/>
      <w:r w:rsidRPr="002A1BF8">
        <w:t>potpoglavlja</w:t>
      </w:r>
      <w:proofErr w:type="spellEnd"/>
      <w:r w:rsidRPr="002A1BF8">
        <w:t xml:space="preserve"> ne uvlačiti.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 xml:space="preserve">U tablicama: Times New Roman 10, prored 1.0. Poravnanje na obje strane. </w:t>
      </w:r>
    </w:p>
    <w:p w:rsidR="007A3AA2" w:rsidRPr="002A1BF8" w:rsidRDefault="007A3A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Tablice, grafovi i ilustracije trebaju biti crno-bijele</w:t>
      </w:r>
      <w:r w:rsidR="00E336FA" w:rsidRPr="002A1BF8">
        <w:t xml:space="preserve"> (izbjegavati sjenčanje i sl., budući da takvi efekti umanjuju preglednost)</w:t>
      </w:r>
      <w:r w:rsidRPr="002A1BF8">
        <w:t xml:space="preserve">, uglavljene u tekst rada, ali ne „zaključane”, numerirane i imati svoj naslov i opis (npr. Tablica 1. Obrazovna struktura uzorka). Sve grafike trebaju biti visoke kvalitete. Potrebno je voditi računa o autorstvu svih materijala u radu. </w:t>
      </w:r>
    </w:p>
    <w:p w:rsidR="002A58A2" w:rsidRPr="002A1BF8" w:rsidRDefault="002A58A2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Ako su u radu korištene kratice i simboli, uz rukopis je potrebno priložiti objašnjenje o njihovu značenju.</w:t>
      </w:r>
    </w:p>
    <w:p w:rsidR="007A3AA2" w:rsidRPr="002A1BF8" w:rsidRDefault="00C02861" w:rsidP="00D01BC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120"/>
        <w:contextualSpacing/>
        <w:jc w:val="both"/>
      </w:pPr>
      <w:r w:rsidRPr="002A1BF8">
        <w:t>Bilješke (f</w:t>
      </w:r>
      <w:r w:rsidR="007A3AA2" w:rsidRPr="002A1BF8">
        <w:t>usnote</w:t>
      </w:r>
      <w:r w:rsidRPr="002A1BF8">
        <w:t>)</w:t>
      </w:r>
      <w:r w:rsidR="007A3AA2" w:rsidRPr="002A1BF8">
        <w:t>: Times New Roman 10. Poravnanje na obje strane.</w:t>
      </w:r>
      <w:r w:rsidR="002A58A2" w:rsidRPr="002A1BF8">
        <w:t xml:space="preserve"> Bilješke (fusnote) se koriste </w:t>
      </w:r>
      <w:r w:rsidR="002340A0" w:rsidRPr="002A1BF8">
        <w:t xml:space="preserve">isključivo radi objašnjenja, dopune ili </w:t>
      </w:r>
      <w:r w:rsidR="002A58A2" w:rsidRPr="002A1BF8">
        <w:t>komentara, a objavljuju se na dnu stranice.</w:t>
      </w:r>
    </w:p>
    <w:p w:rsidR="00F501B0" w:rsidRDefault="00F501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5F6A79" w:rsidRPr="002A1BF8" w:rsidRDefault="005F6A79" w:rsidP="00D01BC7">
      <w:pPr>
        <w:pStyle w:val="ListParagraph"/>
        <w:autoSpaceDE w:val="0"/>
        <w:autoSpaceDN w:val="0"/>
        <w:adjustRightInd w:val="0"/>
        <w:spacing w:after="120"/>
        <w:contextualSpacing/>
        <w:jc w:val="both"/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referenci unutar teksta:</w:t>
      </w:r>
    </w:p>
    <w:p w:rsidR="00F501B0" w:rsidRDefault="00F501B0" w:rsidP="00F501B0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</w:rPr>
      </w:pPr>
      <w:r w:rsidRPr="00C9498D">
        <w:rPr>
          <w:rFonts w:ascii="Calibri" w:hAnsi="Calibri"/>
          <w:sz w:val="22"/>
          <w:szCs w:val="22"/>
          <w:lang w:val="hr-HR"/>
        </w:rPr>
        <w:t xml:space="preserve">Citirane i parafrazirane izvore navodi se u tekstu, a ne u bilješkama. Stavlja ih se u zagrade uz navođenje prezimena autora i godine izdanja, npr. (Horvatić, 2003), a u slučaju citata navodi se još i strana (Horvatić, 2003:150). Svaka bilješka navodi se kao i prvi put. Ako se radi o dvojici autora: (Horvatić i Perić, 2012). Ako je više od 2 autora navesti prvog i pisati: (Horvatić i suradnici, 2003) ili (Horvatić i sur., 2003) ili (Horvatić </w:t>
      </w:r>
      <w:proofErr w:type="spellStart"/>
      <w:r w:rsidRPr="00C9498D">
        <w:rPr>
          <w:rFonts w:ascii="Calibri" w:hAnsi="Calibri"/>
          <w:sz w:val="22"/>
          <w:szCs w:val="22"/>
          <w:lang w:val="hr-HR"/>
        </w:rPr>
        <w:t>et</w:t>
      </w:r>
      <w:proofErr w:type="spellEnd"/>
      <w:r w:rsidRPr="00C9498D">
        <w:rPr>
          <w:rFonts w:ascii="Calibri" w:hAnsi="Calibri"/>
          <w:sz w:val="22"/>
          <w:szCs w:val="22"/>
          <w:lang w:val="hr-HR"/>
        </w:rPr>
        <w:t xml:space="preserve"> </w:t>
      </w:r>
      <w:proofErr w:type="spellStart"/>
      <w:r w:rsidRPr="00C9498D">
        <w:rPr>
          <w:rFonts w:ascii="Calibri" w:hAnsi="Calibri"/>
          <w:sz w:val="22"/>
          <w:szCs w:val="22"/>
          <w:lang w:val="hr-HR"/>
        </w:rPr>
        <w:t>al</w:t>
      </w:r>
      <w:proofErr w:type="spellEnd"/>
      <w:r w:rsidRPr="00C9498D">
        <w:rPr>
          <w:rFonts w:ascii="Calibri" w:hAnsi="Calibri"/>
          <w:sz w:val="22"/>
          <w:szCs w:val="22"/>
          <w:lang w:val="hr-HR"/>
        </w:rPr>
        <w:t>., 2003). Svaka referenca mora se navesti u popisu literature.</w:t>
      </w:r>
    </w:p>
    <w:p w:rsidR="00F501B0" w:rsidRPr="00C9498D" w:rsidRDefault="00F501B0" w:rsidP="00F501B0">
      <w:pPr>
        <w:autoSpaceDE w:val="0"/>
        <w:autoSpaceDN w:val="0"/>
        <w:adjustRightInd w:val="0"/>
        <w:spacing w:after="120"/>
        <w:ind w:left="644"/>
        <w:jc w:val="both"/>
        <w:rPr>
          <w:rFonts w:ascii="Calibri" w:hAnsi="Calibri"/>
          <w:sz w:val="22"/>
          <w:szCs w:val="22"/>
        </w:rPr>
      </w:pPr>
    </w:p>
    <w:p w:rsidR="00F501B0" w:rsidRPr="002A1BF8" w:rsidRDefault="00F501B0" w:rsidP="00F501B0">
      <w:pPr>
        <w:autoSpaceDE w:val="0"/>
        <w:autoSpaceDN w:val="0"/>
        <w:adjustRightInd w:val="0"/>
        <w:spacing w:after="120"/>
        <w:jc w:val="both"/>
        <w:rPr>
          <w:rFonts w:ascii="Calibri" w:hAnsi="Calibri"/>
          <w:sz w:val="22"/>
          <w:szCs w:val="22"/>
          <w:lang w:val="hr-HR"/>
        </w:rPr>
      </w:pPr>
      <w:r w:rsidRPr="002A1BF8">
        <w:rPr>
          <w:rFonts w:ascii="Calibri" w:hAnsi="Calibri"/>
          <w:b/>
          <w:sz w:val="22"/>
          <w:szCs w:val="22"/>
          <w:lang w:val="hr-HR"/>
        </w:rPr>
        <w:t>Navođenje korištenih izvora u popisu literature</w:t>
      </w:r>
      <w:r w:rsidRPr="002A1BF8">
        <w:rPr>
          <w:rFonts w:ascii="Calibri" w:hAnsi="Calibri"/>
          <w:sz w:val="22"/>
          <w:szCs w:val="22"/>
          <w:lang w:val="hr-HR"/>
        </w:rPr>
        <w:t>: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t>Literatura se ne numerira. Uređuje se abecednim redom autora te kronološki za radove istog autora, a ukoliko je više radova istog autora objavljenih iste godine, uz godinu se rabe oznake “</w:t>
      </w:r>
      <w:proofErr w:type="spellStart"/>
      <w:r w:rsidRPr="002A1BF8">
        <w:t>a,b,c</w:t>
      </w:r>
      <w:proofErr w:type="spellEnd"/>
      <w:r w:rsidRPr="002A1BF8">
        <w:t>” (npr., 2011a, 2011b itd.).</w:t>
      </w: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t>Literatura se citira prema primjerima za knjige, časopise i ostale izvore.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Knjige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</w:t>
      </w:r>
      <w:r w:rsidRPr="002A1BF8">
        <w:rPr>
          <w:iCs/>
        </w:rPr>
        <w:t>Naslov.</w:t>
      </w:r>
      <w:r w:rsidRPr="002A1BF8">
        <w:rPr>
          <w:i/>
          <w:iCs/>
        </w:rPr>
        <w:t xml:space="preserve"> </w:t>
      </w:r>
      <w:r w:rsidRPr="002A1BF8">
        <w:t>Mjesto izdavanja, Ime izdavača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>Horvatić, V. (2003). Kako napisati znanstveni rad. Zagreb, Naklada Perić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su dva ili tri autora, redom navesti njihova prezimena i inicijale, a ukoliko je četiri ili više autora, navodi se prezime prvog autora nakon čega slijedi: </w:t>
      </w:r>
      <w:proofErr w:type="spellStart"/>
      <w:r w:rsidRPr="002A1BF8">
        <w:t>et</w:t>
      </w:r>
      <w:proofErr w:type="spellEnd"/>
      <w:r w:rsidRPr="002A1BF8">
        <w:t xml:space="preserve"> </w:t>
      </w:r>
      <w:proofErr w:type="spellStart"/>
      <w:r w:rsidRPr="002A1BF8">
        <w:t>al</w:t>
      </w:r>
      <w:proofErr w:type="spellEnd"/>
      <w:r w:rsidRPr="002A1BF8">
        <w:t xml:space="preserve">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Časopisi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Prezime, I. (godina). “Naslov članka”, </w:t>
      </w:r>
      <w:r w:rsidRPr="002A1BF8">
        <w:rPr>
          <w:i/>
        </w:rPr>
        <w:t>N</w:t>
      </w:r>
      <w:r w:rsidRPr="002A1BF8">
        <w:rPr>
          <w:i/>
          <w:iCs/>
        </w:rPr>
        <w:t xml:space="preserve">aziv časopisa, </w:t>
      </w:r>
      <w:r w:rsidRPr="002A1BF8">
        <w:t xml:space="preserve">broj sveska, volumena ili godišta (broj u tekućem godištu), raspon stranica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r w:rsidRPr="002A1BF8">
        <w:t xml:space="preserve">Ukoliko je više autora (četiri ili više), navodi se prezime prvog autora nakon čega slijedi: </w:t>
      </w:r>
      <w:proofErr w:type="spellStart"/>
      <w:r w:rsidRPr="002A1BF8">
        <w:t>et</w:t>
      </w:r>
      <w:proofErr w:type="spellEnd"/>
      <w:r w:rsidRPr="002A1BF8">
        <w:t xml:space="preserve"> </w:t>
      </w:r>
      <w:proofErr w:type="spellStart"/>
      <w:r w:rsidRPr="002A1BF8">
        <w:t>al</w:t>
      </w:r>
      <w:proofErr w:type="spellEnd"/>
      <w:r w:rsidRPr="002A1BF8">
        <w:t xml:space="preserve">.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  <w:proofErr w:type="spellStart"/>
      <w:r w:rsidRPr="002A1BF8">
        <w:t>Lovrinčević</w:t>
      </w:r>
      <w:proofErr w:type="spellEnd"/>
      <w:r w:rsidRPr="002A1BF8">
        <w:t xml:space="preserve">, Ž. </w:t>
      </w:r>
      <w:proofErr w:type="spellStart"/>
      <w:r w:rsidRPr="002A1BF8">
        <w:t>et</w:t>
      </w:r>
      <w:proofErr w:type="spellEnd"/>
      <w:r w:rsidRPr="002A1BF8">
        <w:t xml:space="preserve"> </w:t>
      </w:r>
      <w:proofErr w:type="spellStart"/>
      <w:r w:rsidRPr="002A1BF8">
        <w:t>al</w:t>
      </w:r>
      <w:proofErr w:type="spellEnd"/>
      <w:r w:rsidRPr="002A1BF8">
        <w:t xml:space="preserve">. (2005). „Kako optimalno regionalizirati Hrvatsku?“, </w:t>
      </w:r>
      <w:r w:rsidRPr="002A1BF8">
        <w:rPr>
          <w:i/>
          <w:iCs/>
        </w:rPr>
        <w:t>Ekonomski pregled</w:t>
      </w:r>
      <w:r w:rsidRPr="002A1BF8">
        <w:t>, 56 (12), 1109-1160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</w:rPr>
        <w:t>I</w:t>
      </w:r>
      <w:r w:rsidRPr="002A1BF8">
        <w:rPr>
          <w:i/>
          <w:iCs/>
        </w:rPr>
        <w:t xml:space="preserve">zvori preuzeti s </w:t>
      </w:r>
      <w:r w:rsidRPr="002A1BF8">
        <w:rPr>
          <w:i/>
        </w:rPr>
        <w:t>I</w:t>
      </w:r>
      <w:r w:rsidRPr="002A1BF8">
        <w:rPr>
          <w:i/>
          <w:iCs/>
        </w:rPr>
        <w:t xml:space="preserve">nternet stranica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1. Prezime i inicijali imena autora (ako je poznat).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2. Potpuni naslov članka (djela) – stranice. </w:t>
      </w:r>
    </w:p>
    <w:p w:rsidR="00F501B0" w:rsidRPr="002A1BF8" w:rsidRDefault="00F501B0" w:rsidP="00F501B0">
      <w:pPr>
        <w:pStyle w:val="Default"/>
        <w:ind w:left="720"/>
        <w:rPr>
          <w:rFonts w:ascii="Calibri" w:hAnsi="Calibri"/>
          <w:sz w:val="22"/>
          <w:szCs w:val="22"/>
        </w:rPr>
      </w:pPr>
      <w:r w:rsidRPr="002A1BF8">
        <w:rPr>
          <w:rFonts w:ascii="Calibri" w:hAnsi="Calibri"/>
          <w:sz w:val="22"/>
          <w:szCs w:val="22"/>
        </w:rPr>
        <w:t xml:space="preserve">3. Točan izvor - internet adresa izvora 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ind w:hanging="12"/>
        <w:jc w:val="both"/>
      </w:pPr>
      <w:r w:rsidRPr="002A1BF8">
        <w:t>4. Datum preuzimanja sadržaja s interneta (u zagradi)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>Sustav zaštite posjetitelja u EU. http://huo.hr/hrv/sustav-zastite-posjetitelja-u-eu/108/ (01.07.2013.)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</w:pPr>
      <w:r w:rsidRPr="002A1BF8">
        <w:rPr>
          <w:i/>
          <w:iCs/>
        </w:rPr>
        <w:t>Radovi u zborniku, poglavlje ili članak u knjizi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t xml:space="preserve">Prezime, I. (godina). “Naslov i podnaslov poglavlja ili članka u knjizi ili rada u zborniku”. U: </w:t>
      </w:r>
      <w:r w:rsidRPr="002A1BF8">
        <w:rPr>
          <w:i/>
        </w:rPr>
        <w:t>Naslov knjige/zbornika</w:t>
      </w:r>
      <w:r w:rsidRPr="002A1BF8">
        <w:rPr>
          <w:i/>
          <w:iCs/>
        </w:rPr>
        <w:t xml:space="preserve">, </w:t>
      </w:r>
      <w:r w:rsidRPr="002A1BF8">
        <w:rPr>
          <w:iCs/>
        </w:rPr>
        <w:t>prezime i ime urednika knjige/zbornika (</w:t>
      </w:r>
      <w:proofErr w:type="spellStart"/>
      <w:r w:rsidRPr="002A1BF8">
        <w:rPr>
          <w:iCs/>
        </w:rPr>
        <w:t>ur</w:t>
      </w:r>
      <w:proofErr w:type="spellEnd"/>
      <w:r w:rsidRPr="002A1BF8">
        <w:rPr>
          <w:iCs/>
        </w:rPr>
        <w:t>.), mjesto izdavanja, izdavač, raspon stranica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  <w:r w:rsidRPr="002A1BF8">
        <w:rPr>
          <w:iCs/>
        </w:rPr>
        <w:t xml:space="preserve">Keglević, A. (2014). „Zajednički referentni okvir i europsko ugovorno pravo osiguranja“. U: </w:t>
      </w:r>
      <w:r w:rsidRPr="002A1BF8">
        <w:rPr>
          <w:i/>
          <w:iCs/>
        </w:rPr>
        <w:t>Zbornik s međunarodne znanstveno-stručne konferencije Dani hrvatskog osiguranja 2014.</w:t>
      </w:r>
      <w:r w:rsidRPr="002A1BF8">
        <w:rPr>
          <w:iCs/>
        </w:rPr>
        <w:t xml:space="preserve">, Sanja Ćorić </w:t>
      </w:r>
      <w:proofErr w:type="spellStart"/>
      <w:r w:rsidRPr="002A1BF8">
        <w:rPr>
          <w:iCs/>
        </w:rPr>
        <w:t>et</w:t>
      </w:r>
      <w:proofErr w:type="spellEnd"/>
      <w:r w:rsidRPr="002A1BF8">
        <w:rPr>
          <w:iCs/>
        </w:rPr>
        <w:t xml:space="preserve"> </w:t>
      </w:r>
      <w:proofErr w:type="spellStart"/>
      <w:r w:rsidRPr="002A1BF8">
        <w:rPr>
          <w:iCs/>
        </w:rPr>
        <w:t>al</w:t>
      </w:r>
      <w:proofErr w:type="spellEnd"/>
      <w:r w:rsidRPr="002A1BF8">
        <w:rPr>
          <w:iCs/>
        </w:rPr>
        <w:t>. (</w:t>
      </w:r>
      <w:proofErr w:type="spellStart"/>
      <w:r w:rsidRPr="002A1BF8">
        <w:rPr>
          <w:iCs/>
        </w:rPr>
        <w:t>ur</w:t>
      </w:r>
      <w:proofErr w:type="spellEnd"/>
      <w:r w:rsidRPr="002A1BF8">
        <w:rPr>
          <w:iCs/>
        </w:rPr>
        <w:t>.), Zagreb, HGK/HUO, 9-22</w:t>
      </w:r>
    </w:p>
    <w:p w:rsidR="00F501B0" w:rsidRPr="002A1BF8" w:rsidRDefault="00F501B0" w:rsidP="00F501B0">
      <w:pPr>
        <w:pStyle w:val="ListParagraph"/>
        <w:autoSpaceDE w:val="0"/>
        <w:autoSpaceDN w:val="0"/>
        <w:adjustRightInd w:val="0"/>
        <w:jc w:val="both"/>
        <w:rPr>
          <w:iCs/>
        </w:rPr>
      </w:pPr>
    </w:p>
    <w:p w:rsidR="00F501B0" w:rsidRPr="002A1BF8" w:rsidRDefault="00F501B0" w:rsidP="00F501B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120"/>
        <w:jc w:val="both"/>
      </w:pPr>
      <w:r w:rsidRPr="002A1BF8">
        <w:rPr>
          <w:i/>
          <w:iCs/>
        </w:rPr>
        <w:t>Propisi</w:t>
      </w:r>
    </w:p>
    <w:p w:rsidR="005F6A79" w:rsidRDefault="00F501B0" w:rsidP="00F501B0">
      <w:pPr>
        <w:pStyle w:val="ListParagraph"/>
        <w:autoSpaceDE w:val="0"/>
        <w:autoSpaceDN w:val="0"/>
        <w:adjustRightInd w:val="0"/>
        <w:spacing w:after="120"/>
        <w:jc w:val="both"/>
      </w:pPr>
      <w:r w:rsidRPr="002A1BF8">
        <w:rPr>
          <w:iCs/>
        </w:rPr>
        <w:t>Zakon o radu. NN  93/14</w:t>
      </w:r>
    </w:p>
    <w:p w:rsidR="00633E39" w:rsidRDefault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Calibri" w:eastAsiaTheme="minorHAnsi" w:hAnsi="Calibri"/>
          <w:sz w:val="22"/>
          <w:szCs w:val="22"/>
          <w:bdr w:val="none" w:sz="0" w:space="0" w:color="auto"/>
          <w:lang w:val="hr-HR"/>
        </w:rPr>
      </w:pPr>
      <w:r>
        <w:br w:type="page"/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hAnsi="Calibri" w:cs="Georgia-Bold"/>
          <w:b/>
          <w:bCs/>
          <w:lang w:val="hr-HR" w:eastAsia="hr-HR"/>
        </w:rPr>
        <w:t>Prijavnica na natječaj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  <w:r w:rsidRPr="009C34E2">
        <w:rPr>
          <w:rFonts w:ascii="Calibri" w:hAnsi="Calibri" w:cs="Georgia-Bold"/>
          <w:b/>
          <w:bCs/>
          <w:lang w:val="hr-HR" w:eastAsia="hr-HR"/>
        </w:rPr>
        <w:t xml:space="preserve">za dodjelu nagrade Hrvatskog ureda za osiguranje 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z</w:t>
      </w:r>
      <w:r w:rsidRPr="009C34E2">
        <w:rPr>
          <w:rFonts w:ascii="Calibri" w:hAnsi="Calibri" w:cs="Georgia-Bold"/>
          <w:b/>
          <w:bCs/>
          <w:lang w:val="hr-HR" w:eastAsia="hr-HR"/>
        </w:rPr>
        <w:t>a</w:t>
      </w:r>
      <w:r>
        <w:rPr>
          <w:rFonts w:ascii="Calibri" w:hAnsi="Calibri" w:cs="Georgia-Bold"/>
          <w:b/>
          <w:bCs/>
          <w:lang w:val="hr-HR" w:eastAsia="hr-HR"/>
        </w:rPr>
        <w:t xml:space="preserve"> 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>
        <w:rPr>
          <w:rFonts w:ascii="Calibri" w:hAnsi="Calibri" w:cs="Georgia-Bold"/>
          <w:b/>
          <w:bCs/>
          <w:lang w:val="hr-HR" w:eastAsia="hr-HR"/>
        </w:rPr>
        <w:t>(</w:t>
      </w:r>
      <w:r w:rsidRPr="007A3AA2">
        <w:rPr>
          <w:rFonts w:ascii="Calibri" w:hAnsi="Calibri" w:cs="Georgia-Bold"/>
          <w:b/>
          <w:bCs/>
          <w:color w:val="FF0000"/>
          <w:lang w:val="hr-HR" w:eastAsia="hr-HR"/>
        </w:rPr>
        <w:t>ZAOKRUŽITI</w:t>
      </w:r>
      <w:r>
        <w:rPr>
          <w:rFonts w:ascii="Calibri" w:hAnsi="Calibri" w:cs="Georgia-Bold"/>
          <w:b/>
          <w:bCs/>
          <w:color w:val="FF0000"/>
          <w:lang w:val="hr-HR" w:eastAsia="hr-HR"/>
        </w:rPr>
        <w:t>/OZNAČITI</w:t>
      </w:r>
      <w:r>
        <w:rPr>
          <w:rFonts w:ascii="Calibri" w:hAnsi="Calibri" w:cs="Georgia-Bold"/>
          <w:b/>
          <w:bCs/>
          <w:lang w:val="hr-HR" w:eastAsia="hr-HR"/>
        </w:rPr>
        <w:t>)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(1) najbolji znanstveni rad objavljen iz područja osiguranja</w:t>
      </w:r>
    </w:p>
    <w:p w:rsidR="00633E39" w:rsidRPr="009C34E2" w:rsidRDefault="00633E39" w:rsidP="00633E39">
      <w:pPr>
        <w:spacing w:before="100" w:after="100"/>
        <w:jc w:val="center"/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(2) najbolji diplomski rad na 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  <w:r w:rsidRPr="009C34E2">
        <w:rPr>
          <w:rFonts w:ascii="Calibri" w:eastAsia="Times New Roman" w:hAnsi="Calibri"/>
          <w:b/>
          <w:bCs/>
          <w:color w:val="000000"/>
          <w:kern w:val="3"/>
          <w:lang w:val="hr-HR" w:eastAsia="hr-HR"/>
        </w:rPr>
        <w:t>(3) najbolji završni rad na preddiplomskom studiju iz područja osiguranja</w:t>
      </w:r>
    </w:p>
    <w:p w:rsidR="00633E39" w:rsidRPr="009C34E2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center"/>
        <w:rPr>
          <w:rFonts w:ascii="Calibri" w:hAnsi="Calibri" w:cs="Georgia-Bold"/>
          <w:b/>
          <w:bCs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jc w:val="both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Autor mora popuniti i potpisati prijavnicu kao uvjet za sudjelovanje na natječaju. Ako je rad suautorski, svaki autor popunjava svoju prijavnicu, koju zajedno </w:t>
      </w:r>
      <w:r>
        <w:rPr>
          <w:rFonts w:ascii="Calibri" w:hAnsi="Calibri" w:cs="Verdana"/>
          <w:sz w:val="22"/>
          <w:szCs w:val="22"/>
          <w:lang w:val="hr-HR" w:eastAsia="hr-HR"/>
        </w:rPr>
        <w:t>s prijavnom dokumentacijom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treba</w:t>
      </w:r>
      <w:r>
        <w:rPr>
          <w:rFonts w:ascii="Calibri" w:hAnsi="Calibri" w:cs="Verdana"/>
          <w:sz w:val="22"/>
          <w:szCs w:val="22"/>
          <w:lang w:val="hr-HR" w:eastAsia="hr-HR"/>
        </w:rPr>
        <w:t xml:space="preserve"> 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poslati u </w:t>
      </w:r>
      <w:r>
        <w:rPr>
          <w:rFonts w:ascii="Calibri" w:hAnsi="Calibri" w:cs="Verdana"/>
          <w:sz w:val="22"/>
          <w:szCs w:val="22"/>
          <w:lang w:val="hr-HR" w:eastAsia="hr-HR"/>
        </w:rPr>
        <w:t>zatvorenoj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 omotnici.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Naslov rada: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rPr>
          <w:rFonts w:ascii="Calibri" w:hAnsi="Calibri"/>
          <w:sz w:val="22"/>
          <w:szCs w:val="22"/>
          <w:lang w:val="fr-BE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Ime: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Prezime: ___________________________________________________________________________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Zvanje: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Zanimanje: 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Datum rođenja: 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na poslu: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Naziv i adresa fakulteta na kojem je rad koji se prijavljuje obranjen (za prijave za nagrade 2 i 3)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Broj telefona: 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hAnsi="Calibri" w:cs="Verdana"/>
          <w:sz w:val="22"/>
          <w:szCs w:val="22"/>
          <w:lang w:val="hr-HR" w:eastAsia="hr-HR"/>
        </w:rPr>
        <w:t>E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Adresa stanovanja: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 xml:space="preserve">Broj </w:t>
      </w:r>
      <w:r>
        <w:rPr>
          <w:rFonts w:ascii="Calibri" w:hAnsi="Calibri" w:cs="Verdana"/>
          <w:sz w:val="22"/>
          <w:szCs w:val="22"/>
          <w:lang w:val="hr-HR" w:eastAsia="hr-HR"/>
        </w:rPr>
        <w:t>mobitela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 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e-mail: ___________________________________________________________________________</w:t>
      </w:r>
      <w:r>
        <w:rPr>
          <w:rFonts w:ascii="Calibri" w:hAnsi="Calibri" w:cs="Verdana"/>
          <w:sz w:val="22"/>
          <w:szCs w:val="22"/>
          <w:lang w:val="hr-HR" w:eastAsia="hr-HR"/>
        </w:rPr>
        <w:t>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Mjesto, datum: ________________________________</w:t>
      </w:r>
    </w:p>
    <w:p w:rsidR="00633E39" w:rsidRPr="004171F0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 w:rsidRPr="004171F0">
        <w:rPr>
          <w:rFonts w:ascii="Calibri" w:hAnsi="Calibri" w:cs="Verdana"/>
          <w:sz w:val="22"/>
          <w:szCs w:val="22"/>
          <w:lang w:val="hr-HR" w:eastAsia="hr-HR"/>
        </w:rPr>
        <w:t>Potpis: ________________________________</w:t>
      </w: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Default="00633E39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Zajedno s ostalom prijavnom dokumentacijom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poslati ili donijeti u zatvorenoj omotnici </w:t>
      </w:r>
      <w:r w:rsidR="0068576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>s naznakom</w:t>
      </w:r>
      <w:r w:rsidR="0068576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br/>
      </w:r>
      <w:r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“Za </w:t>
      </w:r>
      <w:r w:rsidRPr="00C3642F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natječaj” najkasnije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 xml:space="preserve">do </w:t>
      </w:r>
      <w:r w:rsidR="00976A86"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01.10.201</w:t>
      </w:r>
      <w:r w:rsidR="006E7C14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>9</w:t>
      </w:r>
      <w:bookmarkStart w:id="0" w:name="_GoBack"/>
      <w:bookmarkEnd w:id="0"/>
      <w:r w:rsidRPr="00976A86">
        <w:rPr>
          <w:rFonts w:ascii="Calibri" w:eastAsia="Times New Roman" w:hAnsi="Calibri"/>
          <w:b/>
          <w:bCs/>
          <w:color w:val="FF0000"/>
          <w:sz w:val="22"/>
          <w:szCs w:val="22"/>
          <w:lang w:val="hr-HR" w:eastAsia="hr-HR"/>
        </w:rPr>
        <w:t xml:space="preserve">. </w:t>
      </w:r>
      <w:r w:rsidRPr="00976A86">
        <w:rPr>
          <w:rFonts w:ascii="Calibri" w:eastAsia="Times New Roman" w:hAnsi="Calibri"/>
          <w:b/>
          <w:color w:val="FF0000"/>
          <w:sz w:val="22"/>
          <w:szCs w:val="22"/>
          <w:lang w:val="hr-HR" w:eastAsia="hr-HR"/>
        </w:rPr>
        <w:t>godine</w:t>
      </w:r>
      <w:r w:rsidRPr="002A1BF8">
        <w:rPr>
          <w:rFonts w:ascii="Calibri" w:eastAsia="Times New Roman" w:hAnsi="Calibri"/>
          <w:color w:val="202020"/>
          <w:sz w:val="22"/>
          <w:szCs w:val="22"/>
          <w:lang w:val="hr-HR" w:eastAsia="hr-HR"/>
        </w:rPr>
        <w:t xml:space="preserve"> na adresu</w:t>
      </w:r>
      <w:r w:rsidRPr="004171F0">
        <w:rPr>
          <w:rFonts w:ascii="Calibri" w:hAnsi="Calibri" w:cs="Verdana"/>
          <w:sz w:val="22"/>
          <w:szCs w:val="22"/>
          <w:lang w:val="hr-HR" w:eastAsia="hr-HR"/>
        </w:rPr>
        <w:t>:</w:t>
      </w:r>
    </w:p>
    <w:p w:rsidR="0068576F" w:rsidRPr="004171F0" w:rsidRDefault="0068576F" w:rsidP="006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Verdana"/>
          <w:sz w:val="22"/>
          <w:szCs w:val="22"/>
          <w:lang w:val="hr-HR" w:eastAsia="hr-HR"/>
        </w:rPr>
      </w:pPr>
    </w:p>
    <w:p w:rsidR="00633E39" w:rsidRPr="0068576F" w:rsidRDefault="00633E39" w:rsidP="0068576F">
      <w:pPr>
        <w:spacing w:before="100" w:after="100"/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</w:pPr>
      <w:r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Hrvatski ured za osiguranje, Martićeva 7</w:t>
      </w:r>
      <w:r w:rsidR="0068576F"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1</w:t>
      </w:r>
      <w:r w:rsidRPr="0068576F">
        <w:rPr>
          <w:rFonts w:ascii="Calibri" w:eastAsia="Times New Roman" w:hAnsi="Calibri"/>
          <w:b/>
          <w:color w:val="202020"/>
          <w:sz w:val="22"/>
          <w:szCs w:val="22"/>
          <w:lang w:val="hr-HR" w:eastAsia="hr-HR"/>
        </w:rPr>
        <w:t>/1, HR-10000 Zagreb</w:t>
      </w:r>
    </w:p>
    <w:sectPr w:rsidR="00633E39" w:rsidRPr="0068576F" w:rsidSect="00633E39">
      <w:headerReference w:type="default" r:id="rId8"/>
      <w:footerReference w:type="default" r:id="rId9"/>
      <w:headerReference w:type="first" r:id="rId10"/>
      <w:pgSz w:w="11900" w:h="16840"/>
      <w:pgMar w:top="1417" w:right="1268" w:bottom="426" w:left="1276" w:header="56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2FA" w:rsidRDefault="005712FA" w:rsidP="00864743">
      <w:r>
        <w:separator/>
      </w:r>
    </w:p>
  </w:endnote>
  <w:endnote w:type="continuationSeparator" w:id="0">
    <w:p w:rsidR="005712FA" w:rsidRDefault="005712FA" w:rsidP="00864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-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yriad Pro">
    <w:altName w:val="Arial"/>
    <w:charset w:val="00"/>
    <w:family w:val="auto"/>
    <w:pitch w:val="variable"/>
    <w:sig w:usb0="00000001" w:usb1="00000001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818" w:rsidRPr="00CB2818" w:rsidRDefault="00CB2818" w:rsidP="00CB2818">
    <w:pPr>
      <w:pStyle w:val="Footer"/>
      <w:jc w:val="center"/>
      <w:rPr>
        <w:rFonts w:ascii="Myriad Pro" w:hAnsi="Myriad Pro"/>
        <w:color w:val="4A442A"/>
        <w:sz w:val="14"/>
        <w:szCs w:val="14"/>
      </w:rPr>
    </w:pPr>
    <w:r w:rsidRPr="00862100">
      <w:rPr>
        <w:rFonts w:ascii="Myriad Pro" w:hAnsi="Myriad Pro"/>
        <w:color w:val="4A442A"/>
        <w:sz w:val="14"/>
        <w:szCs w:val="14"/>
      </w:rPr>
      <w:t>Martićeva 7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, HR-10000 Zagreb   /   </w:t>
    </w:r>
    <w:r w:rsidRPr="00CB678B">
      <w:rPr>
        <w:rFonts w:ascii="Myriad Pro" w:hAnsi="Myriad Pro"/>
        <w:color w:val="548DD4"/>
        <w:sz w:val="14"/>
        <w:szCs w:val="14"/>
      </w:rPr>
      <w:t>T:</w:t>
    </w:r>
    <w:r w:rsidRPr="00862100">
      <w:rPr>
        <w:rFonts w:ascii="Myriad Pro" w:hAnsi="Myriad Pro"/>
        <w:color w:val="4A442A"/>
        <w:sz w:val="14"/>
        <w:szCs w:val="14"/>
      </w:rPr>
      <w:t xml:space="preserve"> +385 1 46 96 6</w:t>
    </w:r>
    <w:r>
      <w:rPr>
        <w:rFonts w:ascii="Myriad Pro" w:hAnsi="Myriad Pro"/>
        <w:color w:val="4A442A"/>
        <w:sz w:val="14"/>
        <w:szCs w:val="14"/>
      </w:rPr>
      <w:t>66</w:t>
    </w:r>
    <w:r w:rsidRPr="00862100">
      <w:rPr>
        <w:rFonts w:ascii="Myriad Pro" w:hAnsi="Myriad Pro"/>
        <w:color w:val="4A442A"/>
        <w:sz w:val="14"/>
        <w:szCs w:val="14"/>
      </w:rPr>
      <w:t xml:space="preserve">   /   </w:t>
    </w:r>
    <w:r w:rsidRPr="00CB678B">
      <w:rPr>
        <w:rFonts w:ascii="Myriad Pro" w:hAnsi="Myriad Pro"/>
        <w:color w:val="548DD4"/>
        <w:sz w:val="14"/>
        <w:szCs w:val="14"/>
      </w:rPr>
      <w:t>F:</w:t>
    </w:r>
    <w:r w:rsidRPr="00862100">
      <w:rPr>
        <w:rFonts w:ascii="Myriad Pro" w:hAnsi="Myriad Pro"/>
        <w:color w:val="4A442A"/>
        <w:sz w:val="14"/>
        <w:szCs w:val="14"/>
      </w:rPr>
      <w:t xml:space="preserve"> +385 1 46 96 66</w:t>
    </w:r>
    <w:r>
      <w:rPr>
        <w:rFonts w:ascii="Myriad Pro" w:hAnsi="Myriad Pro"/>
        <w:color w:val="4A442A"/>
        <w:sz w:val="14"/>
        <w:szCs w:val="14"/>
      </w:rPr>
      <w:t>1</w:t>
    </w:r>
    <w:r w:rsidRPr="00862100">
      <w:rPr>
        <w:rFonts w:ascii="Myriad Pro" w:hAnsi="Myriad Pro"/>
        <w:color w:val="4A442A"/>
        <w:sz w:val="14"/>
        <w:szCs w:val="14"/>
      </w:rPr>
      <w:t xml:space="preserve">   </w:t>
    </w:r>
    <w:proofErr w:type="gramStart"/>
    <w:r w:rsidRPr="00862100">
      <w:rPr>
        <w:rFonts w:ascii="Myriad Pro" w:hAnsi="Myriad Pro"/>
        <w:color w:val="4A442A"/>
        <w:sz w:val="14"/>
        <w:szCs w:val="14"/>
      </w:rPr>
      <w:t xml:space="preserve">/  </w:t>
    </w:r>
    <w:r w:rsidRPr="00CB678B">
      <w:rPr>
        <w:rFonts w:ascii="Myriad Pro" w:hAnsi="Myriad Pro"/>
        <w:color w:val="548DD4"/>
        <w:sz w:val="14"/>
        <w:szCs w:val="14"/>
      </w:rPr>
      <w:t>OIB</w:t>
    </w:r>
    <w:proofErr w:type="gramEnd"/>
    <w:r w:rsidRPr="00CB678B">
      <w:rPr>
        <w:rFonts w:ascii="Myriad Pro" w:hAnsi="Myriad Pro"/>
        <w:color w:val="548DD4"/>
        <w:sz w:val="14"/>
        <w:szCs w:val="14"/>
      </w:rPr>
      <w:t>:</w:t>
    </w:r>
    <w:r w:rsidRPr="00862100">
      <w:rPr>
        <w:rFonts w:ascii="Myriad Pro" w:hAnsi="Myriad Pro"/>
        <w:color w:val="4A442A"/>
        <w:sz w:val="14"/>
        <w:szCs w:val="14"/>
      </w:rPr>
      <w:t xml:space="preserve"> 38922958547   /   </w:t>
    </w:r>
    <w:r w:rsidRPr="00CB678B">
      <w:rPr>
        <w:rFonts w:ascii="Myriad Pro" w:hAnsi="Myriad Pro"/>
        <w:color w:val="548DD4"/>
        <w:sz w:val="14"/>
        <w:szCs w:val="14"/>
      </w:rPr>
      <w:t>E:</w:t>
    </w:r>
    <w:r w:rsidRPr="00862100">
      <w:rPr>
        <w:rFonts w:ascii="Myriad Pro" w:hAnsi="Myriad Pro"/>
        <w:color w:val="4A442A"/>
        <w:sz w:val="14"/>
        <w:szCs w:val="14"/>
      </w:rPr>
      <w:t xml:space="preserve"> </w:t>
    </w:r>
    <w:r>
      <w:rPr>
        <w:rFonts w:ascii="Myriad Pro" w:hAnsi="Myriad Pro"/>
        <w:color w:val="4A442A"/>
        <w:sz w:val="14"/>
        <w:szCs w:val="14"/>
      </w:rPr>
      <w:t>regres</w:t>
    </w:r>
    <w:r w:rsidRPr="00862100">
      <w:rPr>
        <w:rFonts w:ascii="Myriad Pro" w:hAnsi="Myriad Pro"/>
        <w:color w:val="4A442A"/>
        <w:sz w:val="14"/>
        <w:szCs w:val="14"/>
      </w:rPr>
      <w:t>@huo.hr   /   www.huo.hr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2FA" w:rsidRDefault="005712FA" w:rsidP="00864743">
      <w:r>
        <w:separator/>
      </w:r>
    </w:p>
  </w:footnote>
  <w:footnote w:type="continuationSeparator" w:id="0">
    <w:p w:rsidR="005712FA" w:rsidRDefault="005712FA" w:rsidP="008647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FA" w:rsidRDefault="005712FA">
    <w:pPr>
      <w:pStyle w:val="Header"/>
    </w:pPr>
    <w:r w:rsidRPr="00633E39">
      <w:rPr>
        <w:noProof/>
        <w:lang w:val="hr-HR" w:eastAsia="hr-HR"/>
      </w:rPr>
      <w:drawing>
        <wp:inline distT="0" distB="0" distL="0" distR="0">
          <wp:extent cx="1082842" cy="1082842"/>
          <wp:effectExtent l="0" t="0" r="3175" b="3175"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71" cy="10889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2FA" w:rsidRDefault="005712FA">
    <w:pPr>
      <w:pStyle w:val="Header"/>
    </w:pPr>
    <w:r w:rsidRPr="00864743">
      <w:rPr>
        <w:noProof/>
        <w:lang w:val="hr-HR" w:eastAsia="hr-HR"/>
      </w:rPr>
      <w:drawing>
        <wp:inline distT="0" distB="0" distL="0" distR="0">
          <wp:extent cx="1260000" cy="1260000"/>
          <wp:effectExtent l="0" t="0" r="10160" b="1016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ng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47D93"/>
    <w:multiLevelType w:val="hybridMultilevel"/>
    <w:tmpl w:val="BBC27098"/>
    <w:lvl w:ilvl="0" w:tplc="041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BE12AD2"/>
    <w:multiLevelType w:val="hybridMultilevel"/>
    <w:tmpl w:val="FACAA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93DB6"/>
    <w:multiLevelType w:val="hybridMultilevel"/>
    <w:tmpl w:val="BC4C2262"/>
    <w:lvl w:ilvl="0" w:tplc="114CD5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6384424"/>
    <w:multiLevelType w:val="hybridMultilevel"/>
    <w:tmpl w:val="1EA2A4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9F58DC"/>
    <w:multiLevelType w:val="hybridMultilevel"/>
    <w:tmpl w:val="5860E6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912C03"/>
    <w:multiLevelType w:val="hybridMultilevel"/>
    <w:tmpl w:val="D7CAFC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85E9E"/>
    <w:multiLevelType w:val="hybridMultilevel"/>
    <w:tmpl w:val="17AEC1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91DCF"/>
    <w:multiLevelType w:val="hybridMultilevel"/>
    <w:tmpl w:val="7C2289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6C1D36"/>
    <w:multiLevelType w:val="hybridMultilevel"/>
    <w:tmpl w:val="2558E9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E7"/>
    <w:rsid w:val="000349A0"/>
    <w:rsid w:val="000D07D5"/>
    <w:rsid w:val="000F2438"/>
    <w:rsid w:val="0014185A"/>
    <w:rsid w:val="001913DA"/>
    <w:rsid w:val="00197054"/>
    <w:rsid w:val="001A6755"/>
    <w:rsid w:val="001D2668"/>
    <w:rsid w:val="001E0949"/>
    <w:rsid w:val="001E69B7"/>
    <w:rsid w:val="001F1513"/>
    <w:rsid w:val="00230BCA"/>
    <w:rsid w:val="002340A0"/>
    <w:rsid w:val="00265E61"/>
    <w:rsid w:val="00274994"/>
    <w:rsid w:val="002769DA"/>
    <w:rsid w:val="002771DC"/>
    <w:rsid w:val="002A1BF8"/>
    <w:rsid w:val="002A58A2"/>
    <w:rsid w:val="002D6B89"/>
    <w:rsid w:val="00321348"/>
    <w:rsid w:val="00343262"/>
    <w:rsid w:val="00362447"/>
    <w:rsid w:val="003B03CE"/>
    <w:rsid w:val="003B41F2"/>
    <w:rsid w:val="003C794B"/>
    <w:rsid w:val="00424FEB"/>
    <w:rsid w:val="00436AB1"/>
    <w:rsid w:val="00457D39"/>
    <w:rsid w:val="004E16CB"/>
    <w:rsid w:val="0051178E"/>
    <w:rsid w:val="00516356"/>
    <w:rsid w:val="005712FA"/>
    <w:rsid w:val="00575E57"/>
    <w:rsid w:val="005C39D7"/>
    <w:rsid w:val="005D2601"/>
    <w:rsid w:val="005D4228"/>
    <w:rsid w:val="005F6A79"/>
    <w:rsid w:val="00614FFB"/>
    <w:rsid w:val="00633E39"/>
    <w:rsid w:val="00640373"/>
    <w:rsid w:val="0065019E"/>
    <w:rsid w:val="0068576F"/>
    <w:rsid w:val="006E2002"/>
    <w:rsid w:val="006E7C14"/>
    <w:rsid w:val="006F7C6B"/>
    <w:rsid w:val="00720304"/>
    <w:rsid w:val="007A0811"/>
    <w:rsid w:val="007A3AA2"/>
    <w:rsid w:val="007C5701"/>
    <w:rsid w:val="00822082"/>
    <w:rsid w:val="008246D7"/>
    <w:rsid w:val="00842A96"/>
    <w:rsid w:val="008469C9"/>
    <w:rsid w:val="00852049"/>
    <w:rsid w:val="00854C33"/>
    <w:rsid w:val="00864743"/>
    <w:rsid w:val="00886CBC"/>
    <w:rsid w:val="008B63A1"/>
    <w:rsid w:val="008C5770"/>
    <w:rsid w:val="00910B38"/>
    <w:rsid w:val="00954198"/>
    <w:rsid w:val="00976A86"/>
    <w:rsid w:val="00977FA5"/>
    <w:rsid w:val="00993F94"/>
    <w:rsid w:val="009C24C3"/>
    <w:rsid w:val="00A132BF"/>
    <w:rsid w:val="00A32748"/>
    <w:rsid w:val="00A35EDB"/>
    <w:rsid w:val="00A46F3B"/>
    <w:rsid w:val="00A60F51"/>
    <w:rsid w:val="00A642CD"/>
    <w:rsid w:val="00A943B2"/>
    <w:rsid w:val="00AC1994"/>
    <w:rsid w:val="00AD208F"/>
    <w:rsid w:val="00AF1FC6"/>
    <w:rsid w:val="00AF76F0"/>
    <w:rsid w:val="00B345C5"/>
    <w:rsid w:val="00B61DD9"/>
    <w:rsid w:val="00B62554"/>
    <w:rsid w:val="00B75E46"/>
    <w:rsid w:val="00B938AB"/>
    <w:rsid w:val="00BA7FF2"/>
    <w:rsid w:val="00BC31FF"/>
    <w:rsid w:val="00BC56A9"/>
    <w:rsid w:val="00C02861"/>
    <w:rsid w:val="00C343AD"/>
    <w:rsid w:val="00C3642F"/>
    <w:rsid w:val="00C91C71"/>
    <w:rsid w:val="00C93252"/>
    <w:rsid w:val="00CB2818"/>
    <w:rsid w:val="00D01BC7"/>
    <w:rsid w:val="00D610C1"/>
    <w:rsid w:val="00D66DFB"/>
    <w:rsid w:val="00D752AF"/>
    <w:rsid w:val="00D97220"/>
    <w:rsid w:val="00E027EA"/>
    <w:rsid w:val="00E043B9"/>
    <w:rsid w:val="00E336FA"/>
    <w:rsid w:val="00E437A4"/>
    <w:rsid w:val="00E76CB0"/>
    <w:rsid w:val="00E86FF2"/>
    <w:rsid w:val="00EA3F84"/>
    <w:rsid w:val="00EB196C"/>
    <w:rsid w:val="00F1749E"/>
    <w:rsid w:val="00F3058C"/>
    <w:rsid w:val="00F350E7"/>
    <w:rsid w:val="00F501B0"/>
    <w:rsid w:val="00FA7333"/>
    <w:rsid w:val="00FC2519"/>
    <w:rsid w:val="00FC3AB4"/>
    <w:rsid w:val="00FE05EA"/>
    <w:rsid w:val="00FF1AE5"/>
    <w:rsid w:val="00FF1C24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69C1154-A42E-4819-80FD-9060287A1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35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3AA2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 w:line="276" w:lineRule="auto"/>
      <w:outlineLvl w:val="0"/>
    </w:pPr>
    <w:rPr>
      <w:rFonts w:ascii="Cambria" w:eastAsia="Times New Roman" w:hAnsi="Cambria"/>
      <w:b/>
      <w:bCs/>
      <w:color w:val="403152"/>
      <w:sz w:val="28"/>
      <w:szCs w:val="28"/>
      <w:bdr w:val="none" w:sz="0" w:space="0" w:color="auto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350E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</w:pPr>
    <w:rPr>
      <w:rFonts w:ascii="Calibri" w:eastAsiaTheme="minorHAnsi" w:hAnsi="Calibri"/>
      <w:sz w:val="22"/>
      <w:szCs w:val="22"/>
      <w:bdr w:val="none" w:sz="0" w:space="0" w:color="auto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7A3AA2"/>
    <w:rPr>
      <w:rFonts w:ascii="Cambria" w:eastAsia="Times New Roman" w:hAnsi="Cambria" w:cs="Times New Roman"/>
      <w:b/>
      <w:bCs/>
      <w:color w:val="403152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7A3AA2"/>
    <w:rPr>
      <w:color w:val="0000FF"/>
      <w:u w:val="single"/>
    </w:rPr>
  </w:style>
  <w:style w:type="paragraph" w:styleId="Bibliography">
    <w:name w:val="Bibliography"/>
    <w:basedOn w:val="Normal"/>
    <w:next w:val="Normal"/>
    <w:uiPriority w:val="37"/>
    <w:unhideWhenUsed/>
    <w:rsid w:val="007A3A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Times New Roman" w:hAnsi="Calibri" w:cs="Calibri"/>
      <w:sz w:val="22"/>
      <w:szCs w:val="22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67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755"/>
    <w:rPr>
      <w:rFonts w:ascii="Tahoma" w:eastAsia="Arial Unicode MS" w:hAnsi="Tahoma" w:cs="Tahoma"/>
      <w:sz w:val="16"/>
      <w:szCs w:val="16"/>
      <w:bdr w:val="nil"/>
      <w:lang w:val="en-US"/>
    </w:rPr>
  </w:style>
  <w:style w:type="paragraph" w:styleId="Header">
    <w:name w:val="header"/>
    <w:basedOn w:val="Normal"/>
    <w:link w:val="HeaderChar"/>
    <w:unhideWhenUsed/>
    <w:rsid w:val="008647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647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4743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Default">
    <w:name w:val="Default"/>
    <w:rsid w:val="00A132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edoh@huo.h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1799</Words>
  <Characters>10258</Characters>
  <Application>Microsoft Office Word</Application>
  <DocSecurity>0</DocSecurity>
  <Lines>85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mmiskovic</dc:creator>
  <cp:keywords/>
  <dc:description/>
  <cp:lastModifiedBy>Martina Putnik</cp:lastModifiedBy>
  <cp:revision>6</cp:revision>
  <cp:lastPrinted>2018-02-16T09:35:00Z</cp:lastPrinted>
  <dcterms:created xsi:type="dcterms:W3CDTF">2018-02-16T09:31:00Z</dcterms:created>
  <dcterms:modified xsi:type="dcterms:W3CDTF">2019-01-30T13:13:00Z</dcterms:modified>
</cp:coreProperties>
</file>